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33" w:rsidRDefault="004D5533" w:rsidP="00F7201D">
      <w:pPr>
        <w:contextualSpacing/>
        <w:rPr>
          <w:b w:val="0"/>
          <w:sz w:val="20"/>
        </w:rPr>
      </w:pPr>
    </w:p>
    <w:p w:rsidR="00E1799A" w:rsidRDefault="00E1799A" w:rsidP="00F7201D">
      <w:pPr>
        <w:contextualSpacing/>
        <w:rPr>
          <w:b w:val="0"/>
          <w:sz w:val="20"/>
        </w:rPr>
      </w:pPr>
    </w:p>
    <w:p w:rsidR="00E1799A" w:rsidRDefault="00E1799A" w:rsidP="00F7201D">
      <w:pPr>
        <w:contextualSpacing/>
        <w:rPr>
          <w:b w:val="0"/>
          <w:sz w:val="20"/>
        </w:rPr>
      </w:pPr>
    </w:p>
    <w:p w:rsidR="00E1799A" w:rsidRDefault="00E1799A" w:rsidP="00F7201D">
      <w:pPr>
        <w:contextualSpacing/>
        <w:rPr>
          <w:b w:val="0"/>
          <w:sz w:val="20"/>
        </w:rPr>
      </w:pPr>
    </w:p>
    <w:p w:rsidR="00E1799A" w:rsidRDefault="00E1799A" w:rsidP="00F7201D">
      <w:pPr>
        <w:contextualSpacing/>
        <w:rPr>
          <w:b w:val="0"/>
          <w:sz w:val="20"/>
        </w:rPr>
      </w:pPr>
    </w:p>
    <w:p w:rsidR="00E1799A" w:rsidRDefault="00E1799A" w:rsidP="00F7201D">
      <w:pPr>
        <w:contextualSpacing/>
        <w:rPr>
          <w:b w:val="0"/>
          <w:sz w:val="20"/>
        </w:rPr>
      </w:pPr>
    </w:p>
    <w:p w:rsidR="00E1799A" w:rsidRDefault="00E1799A" w:rsidP="00F7201D">
      <w:pPr>
        <w:contextualSpacing/>
        <w:rPr>
          <w:b w:val="0"/>
          <w:sz w:val="20"/>
        </w:rPr>
      </w:pPr>
    </w:p>
    <w:p w:rsidR="00E1799A" w:rsidRDefault="00E1799A" w:rsidP="00F7201D">
      <w:pPr>
        <w:contextualSpacing/>
        <w:rPr>
          <w:b w:val="0"/>
          <w:sz w:val="20"/>
        </w:rPr>
      </w:pPr>
    </w:p>
    <w:p w:rsidR="00E1799A" w:rsidRDefault="00E1799A" w:rsidP="00F7201D">
      <w:pPr>
        <w:contextualSpacing/>
        <w:rPr>
          <w:b w:val="0"/>
          <w:sz w:val="20"/>
        </w:rPr>
      </w:pPr>
    </w:p>
    <w:p w:rsidR="00E1799A" w:rsidRDefault="00E1799A" w:rsidP="00F7201D">
      <w:pPr>
        <w:contextualSpacing/>
        <w:rPr>
          <w:b w:val="0"/>
          <w:sz w:val="20"/>
        </w:rPr>
      </w:pPr>
    </w:p>
    <w:p w:rsidR="00E1799A" w:rsidRDefault="00E1799A" w:rsidP="00F7201D">
      <w:pPr>
        <w:contextualSpacing/>
        <w:rPr>
          <w:b w:val="0"/>
          <w:sz w:val="20"/>
        </w:rPr>
      </w:pPr>
    </w:p>
    <w:p w:rsidR="00E1799A" w:rsidRDefault="00E1799A" w:rsidP="00F7201D">
      <w:pPr>
        <w:contextualSpacing/>
        <w:rPr>
          <w:b w:val="0"/>
          <w:sz w:val="20"/>
        </w:rPr>
      </w:pPr>
    </w:p>
    <w:p w:rsidR="00E1799A" w:rsidRDefault="00E1799A" w:rsidP="00F7201D">
      <w:pPr>
        <w:contextualSpacing/>
        <w:rPr>
          <w:b w:val="0"/>
          <w:sz w:val="20"/>
        </w:rPr>
      </w:pPr>
    </w:p>
    <w:p w:rsidR="004D5533" w:rsidRPr="00F7201D" w:rsidRDefault="004D5533" w:rsidP="00F7201D">
      <w:pPr>
        <w:contextualSpacing/>
        <w:rPr>
          <w:b w:val="0"/>
          <w:sz w:val="20"/>
        </w:rPr>
      </w:pPr>
    </w:p>
    <w:tbl>
      <w:tblPr>
        <w:tblStyle w:val="afd"/>
        <w:tblpPr w:leftFromText="180" w:rightFromText="180" w:horzAnchor="margin" w:tblpY="22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3"/>
        <w:gridCol w:w="6127"/>
      </w:tblGrid>
      <w:tr w:rsidR="00307FDB" w:rsidRPr="00F7201D" w:rsidTr="00187EB0">
        <w:tc>
          <w:tcPr>
            <w:tcW w:w="3993" w:type="dxa"/>
          </w:tcPr>
          <w:p w:rsidR="00307FDB" w:rsidRPr="00F7201D" w:rsidRDefault="00307FDB" w:rsidP="00E1799A">
            <w:pPr>
              <w:contextualSpacing/>
            </w:pPr>
            <w:r w:rsidRPr="00F7201D">
              <w:t>Наименование учреждения</w:t>
            </w:r>
          </w:p>
        </w:tc>
        <w:tc>
          <w:tcPr>
            <w:tcW w:w="6127" w:type="dxa"/>
          </w:tcPr>
          <w:p w:rsidR="00F7201D" w:rsidRPr="00F7201D" w:rsidRDefault="001B5DF1" w:rsidP="001B5DF1">
            <w:pPr>
              <w:contextualSpacing/>
              <w:jc w:val="both"/>
              <w:rPr>
                <w:b w:val="0"/>
              </w:rPr>
            </w:pPr>
            <w:r>
              <w:rPr>
                <w:b w:val="0"/>
              </w:rPr>
              <w:t>Муниципальное автономное учреждение «</w:t>
            </w:r>
            <w:r w:rsidR="00187EB0">
              <w:rPr>
                <w:b w:val="0"/>
              </w:rPr>
              <w:t>Детский оздоровительный лагерь «</w:t>
            </w:r>
            <w:r>
              <w:rPr>
                <w:b w:val="0"/>
              </w:rPr>
              <w:t>Мечта» Новоорского района</w:t>
            </w:r>
            <w:r w:rsidR="00187EB0">
              <w:rPr>
                <w:b w:val="0"/>
              </w:rPr>
              <w:t xml:space="preserve"> </w:t>
            </w:r>
          </w:p>
        </w:tc>
      </w:tr>
      <w:tr w:rsidR="00307FDB" w:rsidRPr="00F7201D" w:rsidTr="00187EB0">
        <w:tc>
          <w:tcPr>
            <w:tcW w:w="3993" w:type="dxa"/>
          </w:tcPr>
          <w:p w:rsidR="00307FDB" w:rsidRPr="00F7201D" w:rsidRDefault="00307FDB" w:rsidP="00E1799A">
            <w:pPr>
              <w:contextualSpacing/>
            </w:pPr>
            <w:r w:rsidRPr="00F7201D">
              <w:t>Юридический адрес</w:t>
            </w:r>
          </w:p>
        </w:tc>
        <w:tc>
          <w:tcPr>
            <w:tcW w:w="6127" w:type="dxa"/>
          </w:tcPr>
          <w:p w:rsidR="001B2845" w:rsidRDefault="00307FDB" w:rsidP="00E1799A">
            <w:pPr>
              <w:contextualSpacing/>
              <w:rPr>
                <w:b w:val="0"/>
              </w:rPr>
            </w:pPr>
            <w:r w:rsidRPr="00F7201D">
              <w:rPr>
                <w:b w:val="0"/>
              </w:rPr>
              <w:t>46</w:t>
            </w:r>
            <w:r w:rsidR="001B5DF1">
              <w:rPr>
                <w:b w:val="0"/>
              </w:rPr>
              <w:t>2803</w:t>
            </w:r>
            <w:r w:rsidRPr="00F7201D">
              <w:rPr>
                <w:b w:val="0"/>
              </w:rPr>
              <w:t xml:space="preserve"> Оренбургская область, </w:t>
            </w:r>
            <w:r w:rsidR="001B5DF1">
              <w:rPr>
                <w:b w:val="0"/>
              </w:rPr>
              <w:t xml:space="preserve">Новоорский район, </w:t>
            </w:r>
            <w:proofErr w:type="spellStart"/>
            <w:r w:rsidR="001B5DF1">
              <w:rPr>
                <w:b w:val="0"/>
              </w:rPr>
              <w:t>поселок</w:t>
            </w:r>
            <w:proofErr w:type="spellEnd"/>
            <w:r w:rsidR="001B5DF1">
              <w:rPr>
                <w:b w:val="0"/>
              </w:rPr>
              <w:t xml:space="preserve"> Энергетик, стр. 114</w:t>
            </w:r>
          </w:p>
          <w:p w:rsidR="00F7201D" w:rsidRPr="00F7201D" w:rsidRDefault="00F7201D" w:rsidP="00E1799A">
            <w:pPr>
              <w:contextualSpacing/>
              <w:rPr>
                <w:b w:val="0"/>
              </w:rPr>
            </w:pPr>
          </w:p>
        </w:tc>
      </w:tr>
      <w:tr w:rsidR="001B2845" w:rsidRPr="00F7201D" w:rsidTr="00187EB0">
        <w:tc>
          <w:tcPr>
            <w:tcW w:w="3993" w:type="dxa"/>
          </w:tcPr>
          <w:p w:rsidR="001B2845" w:rsidRPr="00F7201D" w:rsidRDefault="001B2845" w:rsidP="00E1799A">
            <w:pPr>
              <w:contextualSpacing/>
            </w:pPr>
            <w:r>
              <w:t>Фактические адреса</w:t>
            </w:r>
          </w:p>
        </w:tc>
        <w:tc>
          <w:tcPr>
            <w:tcW w:w="6127" w:type="dxa"/>
          </w:tcPr>
          <w:p w:rsidR="001B5DF1" w:rsidRDefault="001B5DF1" w:rsidP="001B5DF1">
            <w:pPr>
              <w:contextualSpacing/>
              <w:rPr>
                <w:b w:val="0"/>
              </w:rPr>
            </w:pPr>
            <w:r w:rsidRPr="00F7201D">
              <w:rPr>
                <w:b w:val="0"/>
              </w:rPr>
              <w:t>46</w:t>
            </w:r>
            <w:r>
              <w:rPr>
                <w:b w:val="0"/>
              </w:rPr>
              <w:t>2803</w:t>
            </w:r>
            <w:r w:rsidRPr="00F7201D">
              <w:rPr>
                <w:b w:val="0"/>
              </w:rPr>
              <w:t xml:space="preserve"> Оренбургская область, </w:t>
            </w:r>
            <w:r>
              <w:rPr>
                <w:b w:val="0"/>
              </w:rPr>
              <w:t xml:space="preserve">Новоорский район, </w:t>
            </w:r>
            <w:proofErr w:type="spellStart"/>
            <w:r>
              <w:rPr>
                <w:b w:val="0"/>
              </w:rPr>
              <w:t>поселок</w:t>
            </w:r>
            <w:proofErr w:type="spellEnd"/>
            <w:r>
              <w:rPr>
                <w:b w:val="0"/>
              </w:rPr>
              <w:t xml:space="preserve"> Энергетик, стр. 114</w:t>
            </w:r>
          </w:p>
          <w:p w:rsidR="001B2845" w:rsidRPr="00F7201D" w:rsidRDefault="001B2845" w:rsidP="001B5DF1">
            <w:pPr>
              <w:contextualSpacing/>
              <w:rPr>
                <w:b w:val="0"/>
              </w:rPr>
            </w:pPr>
          </w:p>
        </w:tc>
      </w:tr>
      <w:tr w:rsidR="00307FDB" w:rsidRPr="00F7201D" w:rsidTr="00187EB0">
        <w:tc>
          <w:tcPr>
            <w:tcW w:w="3993" w:type="dxa"/>
          </w:tcPr>
          <w:p w:rsidR="00307FDB" w:rsidRPr="00F7201D" w:rsidRDefault="00307FDB" w:rsidP="00E1799A">
            <w:pPr>
              <w:contextualSpacing/>
            </w:pPr>
            <w:r w:rsidRPr="00F7201D">
              <w:t>Фамилия, имя, отчество директора</w:t>
            </w:r>
          </w:p>
        </w:tc>
        <w:tc>
          <w:tcPr>
            <w:tcW w:w="6127" w:type="dxa"/>
          </w:tcPr>
          <w:p w:rsidR="00307FDB" w:rsidRDefault="001B5DF1" w:rsidP="00E1799A">
            <w:pPr>
              <w:contextualSpacing/>
              <w:rPr>
                <w:b w:val="0"/>
              </w:rPr>
            </w:pPr>
            <w:r>
              <w:rPr>
                <w:b w:val="0"/>
              </w:rPr>
              <w:t>Кононенко Елена Валерьевна</w:t>
            </w:r>
          </w:p>
          <w:p w:rsidR="00F7201D" w:rsidRPr="00F7201D" w:rsidRDefault="00F7201D" w:rsidP="00E1799A">
            <w:pPr>
              <w:contextualSpacing/>
              <w:rPr>
                <w:b w:val="0"/>
              </w:rPr>
            </w:pPr>
          </w:p>
        </w:tc>
      </w:tr>
      <w:tr w:rsidR="00307FDB" w:rsidRPr="00F7201D" w:rsidTr="00187EB0">
        <w:tc>
          <w:tcPr>
            <w:tcW w:w="3993" w:type="dxa"/>
          </w:tcPr>
          <w:p w:rsidR="00307FDB" w:rsidRPr="00F7201D" w:rsidRDefault="00307FDB" w:rsidP="00E1799A">
            <w:pPr>
              <w:contextualSpacing/>
              <w:rPr>
                <w:lang w:val="en-US"/>
              </w:rPr>
            </w:pPr>
            <w:r w:rsidRPr="00F7201D">
              <w:rPr>
                <w:lang w:val="en-US"/>
              </w:rPr>
              <w:t>e-mail</w:t>
            </w:r>
          </w:p>
        </w:tc>
        <w:tc>
          <w:tcPr>
            <w:tcW w:w="6127" w:type="dxa"/>
          </w:tcPr>
          <w:p w:rsidR="00307FDB" w:rsidRDefault="001B5DF1" w:rsidP="00E1799A">
            <w:pPr>
              <w:contextualSpacing/>
              <w:rPr>
                <w:b w:val="0"/>
              </w:rPr>
            </w:pPr>
            <w:hyperlink r:id="rId9" w:history="1">
              <w:r w:rsidRPr="002430B5">
                <w:rPr>
                  <w:rStyle w:val="aff"/>
                  <w:b w:val="0"/>
                  <w:lang w:val="en-US"/>
                </w:rPr>
                <w:t>mechta_energetik@mail.ru</w:t>
              </w:r>
            </w:hyperlink>
          </w:p>
          <w:p w:rsidR="00F7201D" w:rsidRPr="00F7201D" w:rsidRDefault="00F7201D" w:rsidP="00E1799A">
            <w:pPr>
              <w:contextualSpacing/>
              <w:rPr>
                <w:b w:val="0"/>
              </w:rPr>
            </w:pPr>
          </w:p>
        </w:tc>
      </w:tr>
      <w:tr w:rsidR="00307FDB" w:rsidRPr="00F7201D" w:rsidTr="00187EB0">
        <w:tc>
          <w:tcPr>
            <w:tcW w:w="3993" w:type="dxa"/>
          </w:tcPr>
          <w:p w:rsidR="00307FDB" w:rsidRPr="00F7201D" w:rsidRDefault="00F7201D" w:rsidP="00E1799A">
            <w:pPr>
              <w:contextualSpacing/>
            </w:pPr>
            <w:r w:rsidRPr="00F7201D">
              <w:t>Т</w:t>
            </w:r>
            <w:r w:rsidR="00307FDB" w:rsidRPr="00F7201D">
              <w:t>елефон</w:t>
            </w:r>
            <w:r>
              <w:t xml:space="preserve"> </w:t>
            </w:r>
          </w:p>
        </w:tc>
        <w:tc>
          <w:tcPr>
            <w:tcW w:w="6127" w:type="dxa"/>
          </w:tcPr>
          <w:p w:rsidR="00307FDB" w:rsidRPr="001B5DF1" w:rsidRDefault="001B5DF1" w:rsidP="00E1799A">
            <w:pPr>
              <w:contextualSpacing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89619211646</w:t>
            </w:r>
          </w:p>
          <w:p w:rsidR="00F7201D" w:rsidRPr="00F7201D" w:rsidRDefault="00F7201D" w:rsidP="00E1799A">
            <w:pPr>
              <w:contextualSpacing/>
              <w:rPr>
                <w:b w:val="0"/>
              </w:rPr>
            </w:pPr>
          </w:p>
        </w:tc>
      </w:tr>
      <w:tr w:rsidR="00307FDB" w:rsidRPr="00F7201D" w:rsidTr="00187EB0">
        <w:tc>
          <w:tcPr>
            <w:tcW w:w="3993" w:type="dxa"/>
          </w:tcPr>
          <w:p w:rsidR="00307FDB" w:rsidRPr="001B5DF1" w:rsidRDefault="00307FDB" w:rsidP="00E1799A">
            <w:pPr>
              <w:contextualSpacing/>
            </w:pPr>
            <w:r w:rsidRPr="00F7201D">
              <w:t xml:space="preserve">Фамилия, имя, отчество </w:t>
            </w:r>
            <w:r w:rsidR="001B5DF1">
              <w:t>заместителя директора по воспитательной работе</w:t>
            </w:r>
          </w:p>
          <w:p w:rsidR="00F7201D" w:rsidRPr="00F7201D" w:rsidRDefault="00F7201D" w:rsidP="00E1799A">
            <w:pPr>
              <w:contextualSpacing/>
            </w:pPr>
          </w:p>
        </w:tc>
        <w:tc>
          <w:tcPr>
            <w:tcW w:w="6127" w:type="dxa"/>
          </w:tcPr>
          <w:p w:rsidR="0074522A" w:rsidRPr="00F7201D" w:rsidRDefault="001B5DF1" w:rsidP="00187EB0">
            <w:pPr>
              <w:contextualSpacing/>
              <w:rPr>
                <w:b w:val="0"/>
              </w:rPr>
            </w:pPr>
            <w:proofErr w:type="spellStart"/>
            <w:r>
              <w:rPr>
                <w:b w:val="0"/>
              </w:rPr>
              <w:t>Зайнагаб</w:t>
            </w:r>
            <w:r w:rsidR="000B6394">
              <w:rPr>
                <w:b w:val="0"/>
              </w:rPr>
              <w:t>динова</w:t>
            </w:r>
            <w:proofErr w:type="spellEnd"/>
            <w:r w:rsidR="000B6394">
              <w:rPr>
                <w:b w:val="0"/>
              </w:rPr>
              <w:t xml:space="preserve"> Ирина Вадимовна</w:t>
            </w:r>
          </w:p>
        </w:tc>
      </w:tr>
    </w:tbl>
    <w:p w:rsidR="004D5533" w:rsidRPr="00F7201D" w:rsidRDefault="004D5533" w:rsidP="00F7201D">
      <w:pPr>
        <w:contextualSpacing/>
        <w:rPr>
          <w:b w:val="0"/>
          <w:sz w:val="20"/>
        </w:rPr>
      </w:pPr>
    </w:p>
    <w:p w:rsidR="004D5533" w:rsidRPr="00F7201D" w:rsidRDefault="004D5533" w:rsidP="00F7201D">
      <w:pPr>
        <w:contextualSpacing/>
        <w:rPr>
          <w:b w:val="0"/>
          <w:sz w:val="20"/>
        </w:rPr>
      </w:pPr>
    </w:p>
    <w:p w:rsidR="004D5533" w:rsidRPr="00F7201D" w:rsidRDefault="004D5533" w:rsidP="00F7201D">
      <w:pPr>
        <w:contextualSpacing/>
        <w:rPr>
          <w:b w:val="0"/>
          <w:sz w:val="20"/>
        </w:rPr>
      </w:pPr>
    </w:p>
    <w:p w:rsidR="004D5533" w:rsidRPr="00F7201D" w:rsidRDefault="004D5533" w:rsidP="00F7201D">
      <w:pPr>
        <w:contextualSpacing/>
        <w:jc w:val="center"/>
        <w:rPr>
          <w:sz w:val="20"/>
        </w:rPr>
      </w:pPr>
    </w:p>
    <w:p w:rsidR="004D5533" w:rsidRPr="00F7201D" w:rsidRDefault="004D5533" w:rsidP="00F7201D">
      <w:pPr>
        <w:contextualSpacing/>
        <w:jc w:val="center"/>
        <w:rPr>
          <w:sz w:val="20"/>
        </w:rPr>
      </w:pPr>
    </w:p>
    <w:p w:rsidR="004D5533" w:rsidRPr="00F7201D" w:rsidRDefault="004D5533" w:rsidP="00F7201D">
      <w:pPr>
        <w:contextualSpacing/>
        <w:jc w:val="center"/>
        <w:rPr>
          <w:sz w:val="20"/>
        </w:rPr>
      </w:pPr>
    </w:p>
    <w:p w:rsidR="004D5533" w:rsidRPr="00F7201D" w:rsidRDefault="004D5533" w:rsidP="00F7201D">
      <w:pPr>
        <w:contextualSpacing/>
        <w:jc w:val="center"/>
        <w:rPr>
          <w:sz w:val="20"/>
        </w:rPr>
      </w:pPr>
    </w:p>
    <w:p w:rsidR="004D5533" w:rsidRPr="00F7201D" w:rsidRDefault="004D5533" w:rsidP="00F7201D">
      <w:pPr>
        <w:contextualSpacing/>
        <w:jc w:val="center"/>
        <w:rPr>
          <w:sz w:val="20"/>
        </w:rPr>
      </w:pPr>
    </w:p>
    <w:p w:rsidR="004D5533" w:rsidRPr="00F7201D" w:rsidRDefault="004D5533" w:rsidP="00F7201D">
      <w:pPr>
        <w:contextualSpacing/>
        <w:jc w:val="center"/>
        <w:rPr>
          <w:sz w:val="20"/>
        </w:rPr>
      </w:pPr>
    </w:p>
    <w:p w:rsidR="00F7201D" w:rsidRDefault="004D5533" w:rsidP="0074522A">
      <w:pPr>
        <w:contextualSpacing/>
        <w:rPr>
          <w:sz w:val="20"/>
        </w:rPr>
      </w:pPr>
      <w:r w:rsidRPr="00F7201D">
        <w:rPr>
          <w:sz w:val="20"/>
        </w:rPr>
        <w:br w:type="page"/>
      </w:r>
    </w:p>
    <w:p w:rsidR="00F7201D" w:rsidRPr="00F7201D" w:rsidRDefault="00F7201D" w:rsidP="00F7201D">
      <w:pPr>
        <w:ind w:left="360"/>
        <w:contextualSpacing/>
        <w:jc w:val="center"/>
        <w:rPr>
          <w:color w:val="002060"/>
          <w:sz w:val="20"/>
        </w:rPr>
      </w:pPr>
    </w:p>
    <w:p w:rsidR="004D5533" w:rsidRPr="00F7201D" w:rsidRDefault="004D5533" w:rsidP="00F7201D">
      <w:pPr>
        <w:ind w:left="360"/>
        <w:contextualSpacing/>
        <w:jc w:val="center"/>
        <w:rPr>
          <w:caps/>
          <w:color w:val="002060"/>
        </w:rPr>
      </w:pPr>
      <w:r w:rsidRPr="00F7201D">
        <w:rPr>
          <w:caps/>
          <w:color w:val="002060"/>
        </w:rPr>
        <w:t>Общие положения</w:t>
      </w:r>
    </w:p>
    <w:p w:rsidR="00F7201D" w:rsidRPr="00F7201D" w:rsidRDefault="00F7201D" w:rsidP="00F7201D">
      <w:pPr>
        <w:ind w:left="360"/>
        <w:contextualSpacing/>
        <w:jc w:val="center"/>
        <w:rPr>
          <w:sz w:val="20"/>
        </w:rPr>
      </w:pPr>
    </w:p>
    <w:p w:rsidR="0074522A" w:rsidRPr="0074522A" w:rsidRDefault="004D5533" w:rsidP="0074522A">
      <w:pPr>
        <w:pStyle w:val="1"/>
        <w:numPr>
          <w:ilvl w:val="0"/>
          <w:numId w:val="5"/>
        </w:numPr>
        <w:shd w:val="clear" w:color="auto" w:fill="FFFFFF"/>
        <w:spacing w:before="0"/>
        <w:ind w:left="357" w:hanging="357"/>
        <w:jc w:val="both"/>
        <w:rPr>
          <w:rFonts w:ascii="Times New Roman" w:hAnsi="Times New Roman" w:cs="Times New Roman"/>
          <w:b w:val="0"/>
          <w:sz w:val="22"/>
          <w:szCs w:val="24"/>
        </w:rPr>
      </w:pPr>
      <w:r w:rsidRPr="0074522A">
        <w:rPr>
          <w:rFonts w:ascii="Times New Roman" w:hAnsi="Times New Roman" w:cs="Times New Roman"/>
          <w:b w:val="0"/>
          <w:sz w:val="22"/>
          <w:szCs w:val="24"/>
        </w:rPr>
        <w:t>Настоящая программа разработана</w:t>
      </w:r>
      <w:r w:rsidR="00F670F6" w:rsidRPr="0074522A">
        <w:rPr>
          <w:rFonts w:ascii="Times New Roman" w:hAnsi="Times New Roman" w:cs="Times New Roman"/>
          <w:b w:val="0"/>
          <w:sz w:val="22"/>
          <w:szCs w:val="24"/>
        </w:rPr>
        <w:t xml:space="preserve"> в соответствие с требованиями </w:t>
      </w:r>
      <w:r w:rsidRPr="0074522A">
        <w:rPr>
          <w:rFonts w:ascii="Times New Roman" w:hAnsi="Times New Roman" w:cs="Times New Roman"/>
          <w:b w:val="0"/>
          <w:sz w:val="22"/>
          <w:szCs w:val="24"/>
        </w:rPr>
        <w:t xml:space="preserve">Федерального закона </w:t>
      </w:r>
      <w:r w:rsidR="00764EC5" w:rsidRPr="0074522A">
        <w:rPr>
          <w:rFonts w:ascii="Times New Roman" w:hAnsi="Times New Roman" w:cs="Times New Roman"/>
          <w:b w:val="0"/>
          <w:sz w:val="22"/>
          <w:szCs w:val="24"/>
        </w:rPr>
        <w:t>№</w:t>
      </w:r>
      <w:r w:rsidRPr="0074522A">
        <w:rPr>
          <w:rFonts w:ascii="Times New Roman" w:hAnsi="Times New Roman" w:cs="Times New Roman"/>
          <w:b w:val="0"/>
          <w:sz w:val="22"/>
          <w:szCs w:val="24"/>
        </w:rPr>
        <w:t xml:space="preserve">52 от 30.03.99. «О санитарно-эпидемиологическом благополучии населения» (с изменениями от </w:t>
      </w:r>
      <w:r w:rsidR="0074522A" w:rsidRPr="0074522A">
        <w:rPr>
          <w:rFonts w:ascii="Times New Roman" w:hAnsi="Times New Roman" w:cs="Times New Roman"/>
          <w:b w:val="0"/>
          <w:sz w:val="22"/>
          <w:szCs w:val="24"/>
        </w:rPr>
        <w:t>02.07.</w:t>
      </w:r>
      <w:r w:rsidRPr="0074522A">
        <w:rPr>
          <w:rFonts w:ascii="Times New Roman" w:hAnsi="Times New Roman" w:cs="Times New Roman"/>
          <w:b w:val="0"/>
          <w:sz w:val="22"/>
          <w:szCs w:val="24"/>
        </w:rPr>
        <w:t xml:space="preserve"> 20</w:t>
      </w:r>
      <w:r w:rsidR="0074522A" w:rsidRPr="0074522A">
        <w:rPr>
          <w:rFonts w:ascii="Times New Roman" w:hAnsi="Times New Roman" w:cs="Times New Roman"/>
          <w:b w:val="0"/>
          <w:sz w:val="22"/>
          <w:szCs w:val="24"/>
        </w:rPr>
        <w:t xml:space="preserve">21 г.) </w:t>
      </w:r>
      <w:r w:rsidRPr="0074522A">
        <w:rPr>
          <w:rFonts w:ascii="Times New Roman" w:hAnsi="Times New Roman" w:cs="Times New Roman"/>
          <w:b w:val="0"/>
          <w:sz w:val="22"/>
          <w:szCs w:val="24"/>
        </w:rPr>
        <w:t>и санитарных правил СП 1.1.1058-01 «</w:t>
      </w:r>
      <w:bookmarkStart w:id="0" w:name="_GoBack"/>
      <w:r w:rsidRPr="0074522A">
        <w:rPr>
          <w:rFonts w:ascii="Times New Roman" w:hAnsi="Times New Roman" w:cs="Times New Roman"/>
          <w:b w:val="0"/>
          <w:sz w:val="22"/>
          <w:szCs w:val="24"/>
        </w:rPr>
        <w:t xml:space="preserve">Организация и проведение производственного контроля за соблюдением санитарно-эпидемиологических </w:t>
      </w:r>
      <w:r w:rsidR="00307FDB" w:rsidRPr="0074522A">
        <w:rPr>
          <w:rFonts w:ascii="Times New Roman" w:hAnsi="Times New Roman" w:cs="Times New Roman"/>
          <w:b w:val="0"/>
          <w:sz w:val="22"/>
          <w:szCs w:val="24"/>
        </w:rPr>
        <w:t xml:space="preserve">(профилактических) мероприятий», </w:t>
      </w:r>
      <w:r w:rsidR="0074522A" w:rsidRPr="0074522A">
        <w:rPr>
          <w:rFonts w:ascii="Times New Roman" w:hAnsi="Times New Roman" w:cs="Times New Roman"/>
          <w:b w:val="0"/>
          <w:sz w:val="22"/>
          <w:szCs w:val="24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bookmarkEnd w:id="0"/>
      <w:r w:rsidR="0074522A" w:rsidRPr="0074522A">
        <w:rPr>
          <w:rFonts w:ascii="Times New Roman" w:hAnsi="Times New Roman" w:cs="Times New Roman"/>
          <w:b w:val="0"/>
          <w:sz w:val="22"/>
          <w:szCs w:val="24"/>
        </w:rPr>
        <w:t>"</w:t>
      </w:r>
    </w:p>
    <w:p w:rsidR="004D5533" w:rsidRPr="0074522A" w:rsidRDefault="0074522A" w:rsidP="0074522A">
      <w:pPr>
        <w:numPr>
          <w:ilvl w:val="0"/>
          <w:numId w:val="5"/>
        </w:numPr>
        <w:ind w:left="357" w:hanging="357"/>
        <w:contextualSpacing/>
        <w:jc w:val="both"/>
        <w:rPr>
          <w:b w:val="0"/>
          <w:sz w:val="22"/>
        </w:rPr>
      </w:pPr>
      <w:r w:rsidRPr="0074522A">
        <w:rPr>
          <w:b w:val="0"/>
          <w:sz w:val="22"/>
        </w:rPr>
        <w:t xml:space="preserve"> </w:t>
      </w:r>
      <w:r w:rsidR="004D5533" w:rsidRPr="0074522A">
        <w:rPr>
          <w:b w:val="0"/>
          <w:sz w:val="22"/>
        </w:rPr>
        <w:t>Программа устанавливает порядок организации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4D5533" w:rsidRPr="00187EB0" w:rsidRDefault="004D5533" w:rsidP="0074522A">
      <w:pPr>
        <w:numPr>
          <w:ilvl w:val="0"/>
          <w:numId w:val="5"/>
        </w:numPr>
        <w:ind w:left="357" w:hanging="357"/>
        <w:contextualSpacing/>
        <w:jc w:val="both"/>
        <w:rPr>
          <w:b w:val="0"/>
          <w:sz w:val="22"/>
          <w:szCs w:val="22"/>
        </w:rPr>
      </w:pPr>
      <w:r w:rsidRPr="00187EB0">
        <w:rPr>
          <w:b w:val="0"/>
          <w:sz w:val="22"/>
          <w:szCs w:val="22"/>
        </w:rPr>
        <w:t xml:space="preserve">Организация производственного контроля в </w:t>
      </w:r>
      <w:r w:rsidR="00187EB0" w:rsidRPr="00187EB0">
        <w:rPr>
          <w:b w:val="0"/>
          <w:sz w:val="22"/>
          <w:szCs w:val="22"/>
        </w:rPr>
        <w:t>Детском оздоровительном лагере «</w:t>
      </w:r>
      <w:r w:rsidR="000B6394">
        <w:rPr>
          <w:b w:val="0"/>
          <w:sz w:val="22"/>
          <w:szCs w:val="22"/>
        </w:rPr>
        <w:t>Мечта</w:t>
      </w:r>
      <w:r w:rsidR="00187EB0" w:rsidRPr="00187EB0">
        <w:rPr>
          <w:b w:val="0"/>
          <w:sz w:val="22"/>
          <w:szCs w:val="22"/>
        </w:rPr>
        <w:t xml:space="preserve">» </w:t>
      </w:r>
      <w:r w:rsidRPr="00187EB0">
        <w:rPr>
          <w:b w:val="0"/>
          <w:sz w:val="22"/>
          <w:szCs w:val="22"/>
        </w:rPr>
        <w:t xml:space="preserve">возлагается </w:t>
      </w:r>
      <w:r w:rsidR="00307FDB" w:rsidRPr="00187EB0">
        <w:rPr>
          <w:b w:val="0"/>
          <w:sz w:val="22"/>
          <w:szCs w:val="22"/>
        </w:rPr>
        <w:t xml:space="preserve">на </w:t>
      </w:r>
      <w:r w:rsidRPr="00187EB0">
        <w:rPr>
          <w:b w:val="0"/>
          <w:sz w:val="22"/>
          <w:szCs w:val="22"/>
        </w:rPr>
        <w:t xml:space="preserve">директора </w:t>
      </w:r>
      <w:r w:rsidR="000B6394">
        <w:rPr>
          <w:b w:val="0"/>
          <w:sz w:val="22"/>
          <w:szCs w:val="22"/>
        </w:rPr>
        <w:t>Кононенко Елену Валерьевну</w:t>
      </w:r>
      <w:r w:rsidR="00307FDB" w:rsidRPr="00187EB0">
        <w:rPr>
          <w:b w:val="0"/>
          <w:sz w:val="22"/>
          <w:szCs w:val="22"/>
        </w:rPr>
        <w:t>.</w:t>
      </w:r>
    </w:p>
    <w:p w:rsidR="004D5533" w:rsidRPr="00F7201D" w:rsidRDefault="004D5533" w:rsidP="0074522A">
      <w:pPr>
        <w:numPr>
          <w:ilvl w:val="0"/>
          <w:numId w:val="5"/>
        </w:numPr>
        <w:ind w:left="357" w:hanging="357"/>
        <w:contextualSpacing/>
        <w:jc w:val="both"/>
        <w:rPr>
          <w:b w:val="0"/>
          <w:sz w:val="22"/>
        </w:rPr>
      </w:pPr>
      <w:r w:rsidRPr="00F7201D">
        <w:rPr>
          <w:b w:val="0"/>
          <w:sz w:val="22"/>
        </w:rPr>
        <w:t>Целью производственного конт</w:t>
      </w:r>
      <w:r w:rsidR="00764EC5">
        <w:rPr>
          <w:b w:val="0"/>
          <w:sz w:val="22"/>
        </w:rPr>
        <w:t xml:space="preserve">роля (ПК) является обеспечение </w:t>
      </w:r>
      <w:r w:rsidRPr="00F7201D">
        <w:rPr>
          <w:b w:val="0"/>
          <w:sz w:val="22"/>
        </w:rPr>
        <w:t>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 соблюдением.</w:t>
      </w:r>
    </w:p>
    <w:p w:rsidR="004D5533" w:rsidRPr="00F7201D" w:rsidRDefault="004D5533" w:rsidP="00F7201D">
      <w:pPr>
        <w:numPr>
          <w:ilvl w:val="0"/>
          <w:numId w:val="5"/>
        </w:numPr>
        <w:contextualSpacing/>
        <w:jc w:val="both"/>
        <w:rPr>
          <w:b w:val="0"/>
          <w:sz w:val="22"/>
        </w:rPr>
      </w:pPr>
      <w:r w:rsidRPr="00F7201D">
        <w:rPr>
          <w:b w:val="0"/>
          <w:sz w:val="22"/>
        </w:rPr>
        <w:t xml:space="preserve">Общее руководство осуществлением производственного контроля за соблюдением санитарных правил, санитарно-противоэпидемических (профилактических) мероприятий возлагается на </w:t>
      </w:r>
      <w:r w:rsidR="00307FDB" w:rsidRPr="00F7201D">
        <w:rPr>
          <w:b w:val="0"/>
          <w:sz w:val="22"/>
        </w:rPr>
        <w:t>директора.</w:t>
      </w:r>
    </w:p>
    <w:p w:rsidR="004D5533" w:rsidRPr="00F7201D" w:rsidRDefault="004D5533" w:rsidP="00F7201D">
      <w:pPr>
        <w:numPr>
          <w:ilvl w:val="0"/>
          <w:numId w:val="5"/>
        </w:numPr>
        <w:contextualSpacing/>
        <w:jc w:val="both"/>
        <w:rPr>
          <w:b w:val="0"/>
          <w:sz w:val="22"/>
        </w:rPr>
      </w:pPr>
      <w:r w:rsidRPr="00F7201D">
        <w:rPr>
          <w:b w:val="0"/>
          <w:sz w:val="22"/>
        </w:rPr>
        <w:t>К настоящей Программе относятся термины с соответствующими определениями:</w:t>
      </w:r>
    </w:p>
    <w:p w:rsidR="004D5533" w:rsidRPr="00F7201D" w:rsidRDefault="00307FDB" w:rsidP="00F7201D">
      <w:pPr>
        <w:contextualSpacing/>
        <w:jc w:val="both"/>
        <w:rPr>
          <w:b w:val="0"/>
          <w:sz w:val="22"/>
        </w:rPr>
      </w:pPr>
      <w:r w:rsidRPr="00F7201D">
        <w:rPr>
          <w:i/>
          <w:sz w:val="22"/>
        </w:rPr>
        <w:t xml:space="preserve">  </w:t>
      </w:r>
      <w:r w:rsidR="004D5533" w:rsidRPr="00F7201D">
        <w:rPr>
          <w:i/>
          <w:sz w:val="22"/>
        </w:rPr>
        <w:t xml:space="preserve"> </w:t>
      </w:r>
      <w:r w:rsidRPr="00F7201D">
        <w:rPr>
          <w:i/>
          <w:sz w:val="22"/>
        </w:rPr>
        <w:t xml:space="preserve">     </w:t>
      </w:r>
      <w:r w:rsidR="004D5533" w:rsidRPr="00F7201D">
        <w:rPr>
          <w:i/>
          <w:sz w:val="22"/>
        </w:rPr>
        <w:t>Санитарно-эпидемиологическое благополучие населения</w:t>
      </w:r>
      <w:r w:rsidR="004D5533" w:rsidRPr="00F7201D">
        <w:rPr>
          <w:b w:val="0"/>
          <w:sz w:val="22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жизнедеятельности.</w:t>
      </w:r>
    </w:p>
    <w:p w:rsidR="004D5533" w:rsidRPr="00F7201D" w:rsidRDefault="004D5533" w:rsidP="00F7201D">
      <w:pPr>
        <w:contextualSpacing/>
        <w:jc w:val="both"/>
        <w:rPr>
          <w:b w:val="0"/>
          <w:sz w:val="22"/>
        </w:rPr>
      </w:pPr>
      <w:r w:rsidRPr="00F7201D">
        <w:rPr>
          <w:i/>
          <w:sz w:val="22"/>
        </w:rPr>
        <w:t xml:space="preserve">        Среда обитания </w:t>
      </w:r>
      <w:r w:rsidRPr="00F7201D">
        <w:rPr>
          <w:b w:val="0"/>
          <w:sz w:val="22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4D5533" w:rsidRPr="00F7201D" w:rsidRDefault="004D5533" w:rsidP="00F7201D">
      <w:pPr>
        <w:contextualSpacing/>
        <w:jc w:val="both"/>
        <w:rPr>
          <w:b w:val="0"/>
          <w:sz w:val="22"/>
        </w:rPr>
      </w:pPr>
      <w:r w:rsidRPr="00F7201D">
        <w:rPr>
          <w:i/>
          <w:sz w:val="22"/>
        </w:rPr>
        <w:t xml:space="preserve">       Факторы среды обитания - </w:t>
      </w:r>
      <w:r w:rsidRPr="00F7201D">
        <w:rPr>
          <w:b w:val="0"/>
          <w:sz w:val="22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</w:p>
    <w:p w:rsidR="004D5533" w:rsidRPr="00F7201D" w:rsidRDefault="004D5533" w:rsidP="00F7201D">
      <w:pPr>
        <w:contextualSpacing/>
        <w:jc w:val="both"/>
        <w:rPr>
          <w:b w:val="0"/>
          <w:sz w:val="22"/>
        </w:rPr>
      </w:pPr>
      <w:r w:rsidRPr="00F7201D">
        <w:rPr>
          <w:i/>
          <w:sz w:val="22"/>
        </w:rPr>
        <w:t xml:space="preserve">        Вредные воздействия на человека – </w:t>
      </w:r>
      <w:r w:rsidRPr="00F7201D">
        <w:rPr>
          <w:b w:val="0"/>
          <w:sz w:val="22"/>
        </w:rPr>
        <w:t>воздействие факторов среды обитания создающее угрозу жизни и здоровью будущих поколений.</w:t>
      </w:r>
    </w:p>
    <w:p w:rsidR="004D5533" w:rsidRPr="00F7201D" w:rsidRDefault="004D5533" w:rsidP="00F7201D">
      <w:pPr>
        <w:contextualSpacing/>
        <w:jc w:val="both"/>
        <w:rPr>
          <w:b w:val="0"/>
          <w:sz w:val="22"/>
        </w:rPr>
      </w:pPr>
      <w:r w:rsidRPr="00F7201D">
        <w:rPr>
          <w:i/>
          <w:sz w:val="22"/>
        </w:rPr>
        <w:t xml:space="preserve">        Благоприятные условия жизнедеятельности человека –</w:t>
      </w:r>
      <w:r w:rsidRPr="00F7201D">
        <w:rPr>
          <w:b w:val="0"/>
          <w:sz w:val="22"/>
        </w:rPr>
        <w:t xml:space="preserve"> состояние среды обитания, при котором отсутствует вредное воздействие ее факторов на человека и имеются возможности для восстановления нарушенных функций организма человека.</w:t>
      </w:r>
    </w:p>
    <w:p w:rsidR="004D5533" w:rsidRPr="00F7201D" w:rsidRDefault="004D5533" w:rsidP="00F7201D">
      <w:pPr>
        <w:contextualSpacing/>
        <w:jc w:val="both"/>
        <w:rPr>
          <w:b w:val="0"/>
          <w:sz w:val="22"/>
        </w:rPr>
      </w:pPr>
      <w:r w:rsidRPr="00F7201D">
        <w:rPr>
          <w:i/>
          <w:sz w:val="22"/>
        </w:rPr>
        <w:t xml:space="preserve">        Безопасные условия для человека –</w:t>
      </w:r>
      <w:r w:rsidRPr="00F7201D">
        <w:rPr>
          <w:b w:val="0"/>
          <w:sz w:val="22"/>
        </w:rPr>
        <w:t xml:space="preserve"> состояние среды обитания, при котором отсутствует вероятность вредн</w:t>
      </w:r>
      <w:r w:rsidR="00F670F6">
        <w:rPr>
          <w:b w:val="0"/>
          <w:sz w:val="22"/>
        </w:rPr>
        <w:t xml:space="preserve">ого воздействия ее факторов на </w:t>
      </w:r>
      <w:r w:rsidRPr="00F7201D">
        <w:rPr>
          <w:b w:val="0"/>
          <w:sz w:val="22"/>
        </w:rPr>
        <w:t>человека.</w:t>
      </w:r>
    </w:p>
    <w:p w:rsidR="004D5533" w:rsidRPr="00F7201D" w:rsidRDefault="004D5533" w:rsidP="00F7201D">
      <w:pPr>
        <w:contextualSpacing/>
        <w:jc w:val="both"/>
        <w:rPr>
          <w:b w:val="0"/>
          <w:sz w:val="22"/>
        </w:rPr>
      </w:pPr>
      <w:r w:rsidRPr="00F7201D">
        <w:rPr>
          <w:i/>
          <w:sz w:val="22"/>
        </w:rPr>
        <w:t xml:space="preserve">        Санитарно-эпидемиологическая обстановка -</w:t>
      </w:r>
      <w:r w:rsidRPr="00F7201D">
        <w:rPr>
          <w:b w:val="0"/>
          <w:sz w:val="22"/>
        </w:rPr>
        <w:t xml:space="preserve">  состояние здоровья населения и среды обитания на определенной территории в конкретно указанное время.</w:t>
      </w:r>
    </w:p>
    <w:p w:rsidR="004D5533" w:rsidRPr="00F7201D" w:rsidRDefault="004D5533" w:rsidP="00F7201D">
      <w:pPr>
        <w:contextualSpacing/>
        <w:jc w:val="both"/>
        <w:rPr>
          <w:b w:val="0"/>
          <w:sz w:val="22"/>
        </w:rPr>
      </w:pPr>
      <w:r w:rsidRPr="00F7201D">
        <w:rPr>
          <w:i/>
          <w:sz w:val="22"/>
        </w:rPr>
        <w:t xml:space="preserve">        Гигиенический норматив –</w:t>
      </w:r>
      <w:r w:rsidRPr="00F7201D">
        <w:rPr>
          <w:b w:val="0"/>
          <w:sz w:val="22"/>
        </w:rPr>
        <w:t xml:space="preserve"> установленное исследования</w:t>
      </w:r>
      <w:r w:rsidR="00F670F6">
        <w:rPr>
          <w:b w:val="0"/>
          <w:sz w:val="22"/>
        </w:rPr>
        <w:t xml:space="preserve">ми допустимое максимальное или минимальное </w:t>
      </w:r>
      <w:r w:rsidRPr="00F7201D">
        <w:rPr>
          <w:b w:val="0"/>
          <w:sz w:val="22"/>
        </w:rPr>
        <w:t>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4D5533" w:rsidRPr="00F7201D" w:rsidRDefault="004D5533" w:rsidP="00F7201D">
      <w:pPr>
        <w:contextualSpacing/>
        <w:jc w:val="both"/>
        <w:rPr>
          <w:i/>
          <w:sz w:val="22"/>
        </w:rPr>
      </w:pPr>
      <w:r w:rsidRPr="00F7201D">
        <w:rPr>
          <w:i/>
          <w:sz w:val="22"/>
        </w:rPr>
        <w:t xml:space="preserve">        Государственные санитарно-эпидемиологические правила и нормативы (далее санитарные правила) -  </w:t>
      </w:r>
      <w:r w:rsidRPr="00F7201D">
        <w:rPr>
          <w:b w:val="0"/>
          <w:sz w:val="22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4D5533" w:rsidRPr="00F7201D" w:rsidRDefault="004D5533" w:rsidP="00F7201D">
      <w:pPr>
        <w:contextualSpacing/>
        <w:jc w:val="both"/>
        <w:rPr>
          <w:b w:val="0"/>
          <w:sz w:val="22"/>
        </w:rPr>
      </w:pPr>
      <w:r w:rsidRPr="00F7201D">
        <w:rPr>
          <w:i/>
          <w:sz w:val="22"/>
        </w:rPr>
        <w:t xml:space="preserve">       Санитарно-эпидемиологические (профилактические) мероприятия – </w:t>
      </w:r>
      <w:r w:rsidRPr="00F7201D">
        <w:rPr>
          <w:b w:val="0"/>
          <w:sz w:val="22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4D5533" w:rsidRPr="00F7201D" w:rsidRDefault="004D5533" w:rsidP="00F7201D">
      <w:pPr>
        <w:contextualSpacing/>
        <w:jc w:val="both"/>
        <w:rPr>
          <w:b w:val="0"/>
          <w:sz w:val="22"/>
        </w:rPr>
      </w:pPr>
      <w:r w:rsidRPr="00F7201D">
        <w:rPr>
          <w:i/>
          <w:sz w:val="22"/>
        </w:rPr>
        <w:t xml:space="preserve">        Профессиональные заболевания –</w:t>
      </w:r>
      <w:r w:rsidRPr="00F7201D">
        <w:rPr>
          <w:b w:val="0"/>
          <w:sz w:val="22"/>
        </w:rPr>
        <w:t xml:space="preserve"> заболевания ч</w:t>
      </w:r>
      <w:r w:rsidR="00F670F6">
        <w:rPr>
          <w:b w:val="0"/>
          <w:sz w:val="22"/>
        </w:rPr>
        <w:t xml:space="preserve">еловека, возникновение которых </w:t>
      </w:r>
      <w:r w:rsidRPr="00F7201D">
        <w:rPr>
          <w:b w:val="0"/>
          <w:sz w:val="22"/>
        </w:rPr>
        <w:t>решающая роль принадлежит воздействию неблагоприятных факторов производственной среды и трудового процесса.</w:t>
      </w:r>
    </w:p>
    <w:p w:rsidR="004D5533" w:rsidRPr="00F7201D" w:rsidRDefault="004D5533" w:rsidP="00F7201D">
      <w:pPr>
        <w:contextualSpacing/>
        <w:jc w:val="both"/>
        <w:rPr>
          <w:b w:val="0"/>
          <w:sz w:val="22"/>
        </w:rPr>
      </w:pPr>
      <w:r w:rsidRPr="00F7201D">
        <w:rPr>
          <w:i/>
          <w:sz w:val="22"/>
        </w:rPr>
        <w:t xml:space="preserve">        Инфекционные заболевания – </w:t>
      </w:r>
      <w:r w:rsidRPr="00F7201D">
        <w:rPr>
          <w:b w:val="0"/>
          <w:sz w:val="22"/>
        </w:rPr>
        <w:t>инфекционные заболевания человека, возникнове</w:t>
      </w:r>
      <w:r w:rsidR="00F670F6">
        <w:rPr>
          <w:b w:val="0"/>
          <w:sz w:val="22"/>
        </w:rPr>
        <w:t xml:space="preserve">ние и распространение которых, </w:t>
      </w:r>
      <w:r w:rsidRPr="00F7201D">
        <w:rPr>
          <w:b w:val="0"/>
          <w:sz w:val="22"/>
        </w:rPr>
        <w:t>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</w:t>
      </w:r>
      <w:r w:rsidR="00F670F6">
        <w:rPr>
          <w:b w:val="0"/>
          <w:sz w:val="22"/>
        </w:rPr>
        <w:t>ионные заболевания представляют</w:t>
      </w:r>
      <w:r w:rsidRPr="00F7201D">
        <w:rPr>
          <w:b w:val="0"/>
          <w:sz w:val="22"/>
        </w:rPr>
        <w:t xml:space="preserve"> опасность для </w:t>
      </w:r>
      <w:r w:rsidRPr="00F7201D">
        <w:rPr>
          <w:b w:val="0"/>
          <w:sz w:val="22"/>
        </w:rPr>
        <w:lastRenderedPageBreak/>
        <w:t>окружающих и характеризуются тяжелым течением, высоким уровнем смертности, распространением среди населения (эпидемии).</w:t>
      </w:r>
    </w:p>
    <w:p w:rsidR="004D5533" w:rsidRPr="00F7201D" w:rsidRDefault="004D5533" w:rsidP="00F7201D">
      <w:pPr>
        <w:contextualSpacing/>
        <w:jc w:val="both"/>
        <w:rPr>
          <w:i/>
          <w:sz w:val="22"/>
        </w:rPr>
      </w:pPr>
      <w:r w:rsidRPr="00F7201D">
        <w:rPr>
          <w:i/>
          <w:sz w:val="22"/>
        </w:rPr>
        <w:t xml:space="preserve">        Массовые не инфекционные заболевания (отравления) – </w:t>
      </w:r>
      <w:r w:rsidRPr="00F7201D">
        <w:rPr>
          <w:b w:val="0"/>
          <w:sz w:val="22"/>
        </w:rPr>
        <w:t>заболевания человека, возникновение которых обусловлено воздействие</w:t>
      </w:r>
      <w:r w:rsidR="00F670F6">
        <w:rPr>
          <w:b w:val="0"/>
          <w:sz w:val="22"/>
        </w:rPr>
        <w:t xml:space="preserve"> неблагоприятных физических, и </w:t>
      </w:r>
      <w:r w:rsidRPr="00F7201D">
        <w:rPr>
          <w:b w:val="0"/>
          <w:sz w:val="22"/>
        </w:rPr>
        <w:t>(или) химических и (или) социальных факторов среды обитания.</w:t>
      </w:r>
    </w:p>
    <w:p w:rsidR="004D5533" w:rsidRPr="00F7201D" w:rsidRDefault="004D5533" w:rsidP="00F7201D">
      <w:pPr>
        <w:contextualSpacing/>
        <w:jc w:val="center"/>
        <w:rPr>
          <w:b w:val="0"/>
          <w:sz w:val="20"/>
        </w:rPr>
      </w:pPr>
    </w:p>
    <w:p w:rsidR="004D5533" w:rsidRPr="00F7201D" w:rsidRDefault="004D5533" w:rsidP="00F7201D">
      <w:pPr>
        <w:contextualSpacing/>
        <w:jc w:val="center"/>
        <w:rPr>
          <w:caps/>
          <w:color w:val="002060"/>
        </w:rPr>
      </w:pPr>
      <w:r w:rsidRPr="00F7201D">
        <w:rPr>
          <w:caps/>
          <w:color w:val="002060"/>
        </w:rPr>
        <w:t>Порядок организации и проведения производственного контроля</w:t>
      </w:r>
    </w:p>
    <w:p w:rsidR="004D5533" w:rsidRPr="00F7201D" w:rsidRDefault="004D5533" w:rsidP="00F7201D">
      <w:pPr>
        <w:contextualSpacing/>
        <w:jc w:val="center"/>
        <w:rPr>
          <w:sz w:val="20"/>
        </w:rPr>
      </w:pPr>
    </w:p>
    <w:p w:rsidR="004D5533" w:rsidRPr="00F7201D" w:rsidRDefault="004D5533" w:rsidP="00F7201D">
      <w:pPr>
        <w:numPr>
          <w:ilvl w:val="0"/>
          <w:numId w:val="20"/>
        </w:numPr>
        <w:contextualSpacing/>
        <w:jc w:val="both"/>
        <w:rPr>
          <w:sz w:val="22"/>
        </w:rPr>
      </w:pPr>
      <w:r w:rsidRPr="00F7201D">
        <w:rPr>
          <w:b w:val="0"/>
          <w:sz w:val="22"/>
        </w:rPr>
        <w:t xml:space="preserve">Производственный </w:t>
      </w:r>
      <w:proofErr w:type="gramStart"/>
      <w:r w:rsidRPr="00F7201D">
        <w:rPr>
          <w:b w:val="0"/>
          <w:sz w:val="22"/>
        </w:rPr>
        <w:t>контроль за</w:t>
      </w:r>
      <w:proofErr w:type="gramEnd"/>
      <w:r w:rsidRPr="00F7201D">
        <w:rPr>
          <w:b w:val="0"/>
          <w:sz w:val="22"/>
        </w:rPr>
        <w:t xml:space="preserve"> соблюдением санитарных правил и выполнением противоэпидемических (профилактических)</w:t>
      </w:r>
      <w:r w:rsidRPr="00F7201D">
        <w:rPr>
          <w:sz w:val="22"/>
        </w:rPr>
        <w:t xml:space="preserve"> </w:t>
      </w:r>
      <w:r w:rsidRPr="00F7201D">
        <w:rPr>
          <w:b w:val="0"/>
          <w:sz w:val="22"/>
        </w:rPr>
        <w:t>мероприятий (далее производств</w:t>
      </w:r>
      <w:r w:rsidR="00187EB0">
        <w:rPr>
          <w:b w:val="0"/>
          <w:sz w:val="22"/>
        </w:rPr>
        <w:t xml:space="preserve">енный контроль) осуществляется </w:t>
      </w:r>
      <w:r w:rsidRPr="00F7201D">
        <w:rPr>
          <w:b w:val="0"/>
          <w:sz w:val="22"/>
        </w:rPr>
        <w:t>в</w:t>
      </w:r>
      <w:r w:rsidR="0074522A">
        <w:rPr>
          <w:b w:val="0"/>
          <w:sz w:val="22"/>
        </w:rPr>
        <w:t xml:space="preserve"> соответствии с осуществляемой </w:t>
      </w:r>
      <w:r w:rsidRPr="00F7201D">
        <w:rPr>
          <w:b w:val="0"/>
          <w:sz w:val="22"/>
        </w:rPr>
        <w:t>ими деятельностью  по обеспечению контроля за соблюдением санитарных правил и гигиенических нормативов, выполнением противоэпидемических</w:t>
      </w:r>
      <w:r w:rsidR="00307FDB" w:rsidRPr="00F7201D">
        <w:rPr>
          <w:b w:val="0"/>
          <w:sz w:val="22"/>
        </w:rPr>
        <w:t xml:space="preserve"> (профилактических) мероприятий</w:t>
      </w:r>
      <w:r w:rsidRPr="00F7201D">
        <w:rPr>
          <w:b w:val="0"/>
          <w:sz w:val="22"/>
        </w:rPr>
        <w:t>.</w:t>
      </w:r>
      <w:r w:rsidRPr="00F7201D">
        <w:rPr>
          <w:sz w:val="22"/>
        </w:rPr>
        <w:t xml:space="preserve"> </w:t>
      </w:r>
    </w:p>
    <w:p w:rsidR="004D5533" w:rsidRPr="00F7201D" w:rsidRDefault="004D5533" w:rsidP="00F7201D">
      <w:pPr>
        <w:numPr>
          <w:ilvl w:val="0"/>
          <w:numId w:val="20"/>
        </w:numPr>
        <w:contextualSpacing/>
        <w:jc w:val="both"/>
        <w:rPr>
          <w:b w:val="0"/>
          <w:sz w:val="22"/>
        </w:rPr>
      </w:pPr>
      <w:r w:rsidRPr="00F7201D">
        <w:rPr>
          <w:b w:val="0"/>
          <w:sz w:val="22"/>
        </w:rPr>
        <w:t>Объект</w:t>
      </w:r>
      <w:r w:rsidR="00187EB0">
        <w:rPr>
          <w:b w:val="0"/>
          <w:sz w:val="22"/>
        </w:rPr>
        <w:t xml:space="preserve">ами производственного контроля </w:t>
      </w:r>
      <w:r w:rsidRPr="00F7201D">
        <w:rPr>
          <w:b w:val="0"/>
          <w:sz w:val="22"/>
        </w:rPr>
        <w:t xml:space="preserve">являются: </w:t>
      </w:r>
      <w:r w:rsidR="00307FDB" w:rsidRPr="00F7201D">
        <w:rPr>
          <w:b w:val="0"/>
          <w:sz w:val="22"/>
        </w:rPr>
        <w:t>продуктовый склад</w:t>
      </w:r>
      <w:r w:rsidRPr="00F7201D">
        <w:rPr>
          <w:b w:val="0"/>
          <w:sz w:val="22"/>
        </w:rPr>
        <w:t>,</w:t>
      </w:r>
      <w:r w:rsidR="00307FDB" w:rsidRPr="00F7201D">
        <w:rPr>
          <w:b w:val="0"/>
          <w:sz w:val="22"/>
        </w:rPr>
        <w:t xml:space="preserve"> спальные корпуса, столовая, пищеблок, изолятор, </w:t>
      </w:r>
      <w:r w:rsidRPr="00F7201D">
        <w:rPr>
          <w:b w:val="0"/>
          <w:sz w:val="22"/>
        </w:rPr>
        <w:t xml:space="preserve">готовая продукция, водопроводная вода, инженерные сети и системы, оборудование, </w:t>
      </w:r>
      <w:r w:rsidR="00307FDB" w:rsidRPr="00F7201D">
        <w:rPr>
          <w:b w:val="0"/>
          <w:sz w:val="22"/>
        </w:rPr>
        <w:t>почва.</w:t>
      </w:r>
    </w:p>
    <w:p w:rsidR="004D5533" w:rsidRPr="00F7201D" w:rsidRDefault="004D5533" w:rsidP="00F7201D">
      <w:pPr>
        <w:numPr>
          <w:ilvl w:val="0"/>
          <w:numId w:val="20"/>
        </w:numPr>
        <w:contextualSpacing/>
        <w:jc w:val="both"/>
        <w:rPr>
          <w:b w:val="0"/>
          <w:sz w:val="22"/>
        </w:rPr>
      </w:pPr>
      <w:r w:rsidRPr="00F7201D">
        <w:rPr>
          <w:b w:val="0"/>
          <w:sz w:val="22"/>
        </w:rPr>
        <w:t>Производственный контроль включает:</w:t>
      </w:r>
    </w:p>
    <w:p w:rsidR="004D5533" w:rsidRPr="00F7201D" w:rsidRDefault="00187EB0" w:rsidP="00F7201D">
      <w:pPr>
        <w:pStyle w:val="aa"/>
        <w:numPr>
          <w:ilvl w:val="0"/>
          <w:numId w:val="15"/>
        </w:numPr>
        <w:jc w:val="both"/>
        <w:rPr>
          <w:b w:val="0"/>
          <w:sz w:val="22"/>
        </w:rPr>
      </w:pPr>
      <w:r w:rsidRPr="00F7201D">
        <w:rPr>
          <w:b w:val="0"/>
          <w:sz w:val="22"/>
        </w:rPr>
        <w:t>Н</w:t>
      </w:r>
      <w:r>
        <w:rPr>
          <w:b w:val="0"/>
          <w:sz w:val="22"/>
        </w:rPr>
        <w:t xml:space="preserve">аличие </w:t>
      </w:r>
      <w:r w:rsidR="004D5533" w:rsidRPr="00F7201D">
        <w:rPr>
          <w:b w:val="0"/>
          <w:sz w:val="22"/>
        </w:rPr>
        <w:t>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4D5533" w:rsidRPr="00F7201D" w:rsidRDefault="00F7201D" w:rsidP="00F7201D">
      <w:pPr>
        <w:pStyle w:val="aa"/>
        <w:numPr>
          <w:ilvl w:val="0"/>
          <w:numId w:val="15"/>
        </w:numPr>
        <w:jc w:val="both"/>
        <w:rPr>
          <w:b w:val="0"/>
          <w:sz w:val="22"/>
        </w:rPr>
      </w:pPr>
      <w:r w:rsidRPr="00F7201D">
        <w:rPr>
          <w:b w:val="0"/>
          <w:sz w:val="22"/>
        </w:rPr>
        <w:t>о</w:t>
      </w:r>
      <w:r w:rsidR="004D5533" w:rsidRPr="00F7201D">
        <w:rPr>
          <w:b w:val="0"/>
          <w:sz w:val="22"/>
        </w:rPr>
        <w:t>рганизация медицинских осмотров.</w:t>
      </w:r>
    </w:p>
    <w:p w:rsidR="004D5533" w:rsidRPr="00F7201D" w:rsidRDefault="00F7201D" w:rsidP="00F7201D">
      <w:pPr>
        <w:pStyle w:val="aa"/>
        <w:numPr>
          <w:ilvl w:val="0"/>
          <w:numId w:val="15"/>
        </w:numPr>
        <w:jc w:val="both"/>
        <w:rPr>
          <w:b w:val="0"/>
          <w:sz w:val="22"/>
        </w:rPr>
      </w:pPr>
      <w:r w:rsidRPr="00F7201D">
        <w:rPr>
          <w:b w:val="0"/>
          <w:sz w:val="22"/>
        </w:rPr>
        <w:t>к</w:t>
      </w:r>
      <w:r w:rsidR="004D5533" w:rsidRPr="00F7201D">
        <w:rPr>
          <w:b w:val="0"/>
          <w:sz w:val="22"/>
        </w:rPr>
        <w:t>онтроль за наличием сертификатов, санитарно-эпидемиологических заключений, иных документов, подтверждающих качество, реализующейся продукции.</w:t>
      </w:r>
    </w:p>
    <w:p w:rsidR="004D5533" w:rsidRPr="00F7201D" w:rsidRDefault="00F7201D" w:rsidP="00F7201D">
      <w:pPr>
        <w:pStyle w:val="aa"/>
        <w:numPr>
          <w:ilvl w:val="0"/>
          <w:numId w:val="15"/>
        </w:numPr>
        <w:jc w:val="both"/>
        <w:rPr>
          <w:b w:val="0"/>
          <w:sz w:val="22"/>
        </w:rPr>
      </w:pPr>
      <w:r w:rsidRPr="00F7201D">
        <w:rPr>
          <w:b w:val="0"/>
          <w:sz w:val="22"/>
        </w:rPr>
        <w:t>в</w:t>
      </w:r>
      <w:r w:rsidR="004D5533" w:rsidRPr="00F7201D">
        <w:rPr>
          <w:b w:val="0"/>
          <w:sz w:val="22"/>
        </w:rPr>
        <w:t>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4D5533" w:rsidRPr="00F7201D" w:rsidRDefault="00F7201D" w:rsidP="00F7201D">
      <w:pPr>
        <w:pStyle w:val="aa"/>
        <w:numPr>
          <w:ilvl w:val="0"/>
          <w:numId w:val="15"/>
        </w:numPr>
        <w:jc w:val="both"/>
        <w:rPr>
          <w:b w:val="0"/>
          <w:sz w:val="22"/>
        </w:rPr>
      </w:pPr>
      <w:r w:rsidRPr="00F7201D">
        <w:rPr>
          <w:b w:val="0"/>
          <w:sz w:val="22"/>
        </w:rPr>
        <w:t>с</w:t>
      </w:r>
      <w:r w:rsidR="004D5533" w:rsidRPr="00F7201D">
        <w:rPr>
          <w:b w:val="0"/>
          <w:sz w:val="22"/>
        </w:rPr>
        <w:t>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4D5533" w:rsidRPr="00F7201D" w:rsidRDefault="00F7201D" w:rsidP="00F7201D">
      <w:pPr>
        <w:pStyle w:val="aa"/>
        <w:numPr>
          <w:ilvl w:val="0"/>
          <w:numId w:val="15"/>
        </w:numPr>
        <w:jc w:val="both"/>
        <w:rPr>
          <w:b w:val="0"/>
          <w:sz w:val="22"/>
        </w:rPr>
      </w:pPr>
      <w:r w:rsidRPr="00F7201D">
        <w:rPr>
          <w:b w:val="0"/>
          <w:sz w:val="22"/>
        </w:rPr>
        <w:t>в</w:t>
      </w:r>
      <w:r w:rsidR="004D5533" w:rsidRPr="00F7201D">
        <w:rPr>
          <w:b w:val="0"/>
          <w:sz w:val="22"/>
        </w:rPr>
        <w:t>изуальный контрол</w:t>
      </w:r>
      <w:r w:rsidR="00187EB0">
        <w:rPr>
          <w:b w:val="0"/>
          <w:sz w:val="22"/>
        </w:rPr>
        <w:t xml:space="preserve">ь специалистами за выполнением </w:t>
      </w:r>
      <w:r w:rsidR="004D5533" w:rsidRPr="00F7201D">
        <w:rPr>
          <w:b w:val="0"/>
          <w:sz w:val="22"/>
        </w:rPr>
        <w:t>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4D5533" w:rsidRPr="00F7201D" w:rsidRDefault="00F7201D" w:rsidP="00F7201D">
      <w:pPr>
        <w:pStyle w:val="aa"/>
        <w:numPr>
          <w:ilvl w:val="0"/>
          <w:numId w:val="15"/>
        </w:numPr>
        <w:jc w:val="both"/>
        <w:rPr>
          <w:b w:val="0"/>
          <w:sz w:val="22"/>
        </w:rPr>
      </w:pPr>
      <w:r w:rsidRPr="00F7201D">
        <w:rPr>
          <w:b w:val="0"/>
          <w:sz w:val="22"/>
        </w:rPr>
        <w:t>н</w:t>
      </w:r>
      <w:r w:rsidR="004D5533" w:rsidRPr="00F7201D">
        <w:rPr>
          <w:b w:val="0"/>
          <w:sz w:val="22"/>
        </w:rPr>
        <w:t>оменклатура, объем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307FDB" w:rsidRPr="00F7201D" w:rsidRDefault="004D5533" w:rsidP="00F7201D">
      <w:pPr>
        <w:pStyle w:val="aa"/>
        <w:numPr>
          <w:ilvl w:val="0"/>
          <w:numId w:val="20"/>
        </w:numPr>
        <w:jc w:val="both"/>
        <w:rPr>
          <w:b w:val="0"/>
          <w:sz w:val="22"/>
        </w:rPr>
      </w:pPr>
      <w:r w:rsidRPr="00F7201D">
        <w:rPr>
          <w:b w:val="0"/>
          <w:sz w:val="22"/>
        </w:rPr>
        <w:t>Необходимые изменения, дополнения в Программу вносятся при</w:t>
      </w:r>
      <w:r w:rsidR="00187EB0">
        <w:rPr>
          <w:b w:val="0"/>
          <w:sz w:val="22"/>
        </w:rPr>
        <w:t xml:space="preserve"> </w:t>
      </w:r>
      <w:r w:rsidRPr="00F7201D">
        <w:rPr>
          <w:b w:val="0"/>
          <w:sz w:val="22"/>
        </w:rPr>
        <w:t>изменении вида деятельности, требованиях законодательства или других существенных изменениях.</w:t>
      </w:r>
    </w:p>
    <w:p w:rsidR="004D5533" w:rsidRPr="00F7201D" w:rsidRDefault="004D5533" w:rsidP="00F7201D">
      <w:pPr>
        <w:pStyle w:val="aa"/>
        <w:numPr>
          <w:ilvl w:val="0"/>
          <w:numId w:val="20"/>
        </w:numPr>
        <w:jc w:val="both"/>
        <w:rPr>
          <w:b w:val="0"/>
          <w:sz w:val="22"/>
        </w:rPr>
      </w:pPr>
      <w:r w:rsidRPr="00F7201D">
        <w:rPr>
          <w:b w:val="0"/>
          <w:sz w:val="22"/>
        </w:rPr>
        <w:t xml:space="preserve">Ответственность за организацию производственного контроля </w:t>
      </w:r>
      <w:proofErr w:type="spellStart"/>
      <w:r w:rsidRPr="00F7201D">
        <w:rPr>
          <w:b w:val="0"/>
          <w:sz w:val="22"/>
        </w:rPr>
        <w:t>несет</w:t>
      </w:r>
      <w:proofErr w:type="spellEnd"/>
      <w:r w:rsidRPr="00F7201D">
        <w:rPr>
          <w:b w:val="0"/>
          <w:sz w:val="22"/>
        </w:rPr>
        <w:t xml:space="preserve"> директор </w:t>
      </w:r>
      <w:r w:rsidR="004779CC">
        <w:rPr>
          <w:b w:val="0"/>
          <w:sz w:val="22"/>
        </w:rPr>
        <w:t>Кононенко Е.В.</w:t>
      </w:r>
      <w:r w:rsidR="00307FDB" w:rsidRPr="00F7201D">
        <w:rPr>
          <w:b w:val="0"/>
          <w:sz w:val="22"/>
        </w:rPr>
        <w:t>.</w:t>
      </w:r>
    </w:p>
    <w:p w:rsidR="004D5533" w:rsidRPr="00F7201D" w:rsidRDefault="004D5533" w:rsidP="00F7201D">
      <w:pPr>
        <w:contextualSpacing/>
        <w:jc w:val="both"/>
        <w:rPr>
          <w:b w:val="0"/>
          <w:sz w:val="20"/>
        </w:rPr>
      </w:pPr>
    </w:p>
    <w:p w:rsidR="004D5533" w:rsidRPr="00F7201D" w:rsidRDefault="004D5533" w:rsidP="00F7201D">
      <w:pPr>
        <w:ind w:left="360"/>
        <w:contextualSpacing/>
        <w:jc w:val="center"/>
        <w:rPr>
          <w:color w:val="002060"/>
          <w:sz w:val="20"/>
        </w:rPr>
      </w:pPr>
      <w:r w:rsidRPr="00F7201D">
        <w:rPr>
          <w:caps/>
          <w:color w:val="002060"/>
        </w:rPr>
        <w:t>Состав программы производственного контроля</w:t>
      </w:r>
    </w:p>
    <w:p w:rsidR="004D5533" w:rsidRPr="00F7201D" w:rsidRDefault="004D5533" w:rsidP="00F7201D">
      <w:pPr>
        <w:ind w:left="360"/>
        <w:contextualSpacing/>
        <w:rPr>
          <w:sz w:val="20"/>
        </w:rPr>
      </w:pPr>
    </w:p>
    <w:p w:rsidR="004D5533" w:rsidRPr="00F7201D" w:rsidRDefault="004D5533" w:rsidP="00F7201D">
      <w:pPr>
        <w:numPr>
          <w:ilvl w:val="0"/>
          <w:numId w:val="21"/>
        </w:numPr>
        <w:contextualSpacing/>
        <w:jc w:val="both"/>
        <w:rPr>
          <w:b w:val="0"/>
          <w:sz w:val="22"/>
        </w:rPr>
      </w:pPr>
      <w:r w:rsidRPr="00F7201D">
        <w:rPr>
          <w:b w:val="0"/>
          <w:sz w:val="22"/>
        </w:rPr>
        <w:t>Программа производственного контроля включает в себя следующие данные:</w:t>
      </w:r>
    </w:p>
    <w:p w:rsidR="004D5533" w:rsidRPr="00F7201D" w:rsidRDefault="004D5533" w:rsidP="00F7201D">
      <w:pPr>
        <w:pStyle w:val="aa"/>
        <w:numPr>
          <w:ilvl w:val="0"/>
          <w:numId w:val="16"/>
        </w:numPr>
        <w:jc w:val="both"/>
        <w:rPr>
          <w:b w:val="0"/>
          <w:sz w:val="22"/>
        </w:rPr>
      </w:pPr>
      <w:r w:rsidRPr="00F7201D">
        <w:rPr>
          <w:b w:val="0"/>
          <w:sz w:val="22"/>
        </w:rPr>
        <w:t>Перечень нормативных актов по санитарному законодательству, требуемых для о</w:t>
      </w:r>
      <w:r w:rsidR="00906BB4" w:rsidRPr="00F7201D">
        <w:rPr>
          <w:b w:val="0"/>
          <w:sz w:val="22"/>
        </w:rPr>
        <w:t>существления деятельности.</w:t>
      </w:r>
    </w:p>
    <w:p w:rsidR="004D5533" w:rsidRPr="00F7201D" w:rsidRDefault="004D5533" w:rsidP="00F7201D">
      <w:pPr>
        <w:pStyle w:val="aa"/>
        <w:numPr>
          <w:ilvl w:val="0"/>
          <w:numId w:val="16"/>
        </w:numPr>
        <w:jc w:val="both"/>
        <w:rPr>
          <w:b w:val="0"/>
          <w:sz w:val="22"/>
        </w:rPr>
      </w:pPr>
      <w:r w:rsidRPr="00F7201D">
        <w:rPr>
          <w:b w:val="0"/>
          <w:sz w:val="22"/>
        </w:rPr>
        <w:t>Перечень контингента работников, подлежащих профилактическим медицинским осмотрам, профессионально-гигиенической подготовке в соответстви</w:t>
      </w:r>
      <w:r w:rsidR="00906BB4" w:rsidRPr="00F7201D">
        <w:rPr>
          <w:b w:val="0"/>
          <w:sz w:val="22"/>
        </w:rPr>
        <w:t>е с установленными требованиями.</w:t>
      </w:r>
    </w:p>
    <w:p w:rsidR="00C73440" w:rsidRPr="00F7201D" w:rsidRDefault="004D5533" w:rsidP="00F7201D">
      <w:pPr>
        <w:pStyle w:val="aa"/>
        <w:numPr>
          <w:ilvl w:val="0"/>
          <w:numId w:val="16"/>
        </w:numPr>
        <w:jc w:val="both"/>
        <w:rPr>
          <w:b w:val="0"/>
          <w:sz w:val="22"/>
        </w:rPr>
      </w:pPr>
      <w:r w:rsidRPr="00F7201D">
        <w:rPr>
          <w:b w:val="0"/>
          <w:sz w:val="22"/>
        </w:rPr>
        <w:t>Перечень возможных аварийных ситуаций, создающих угрозу санитарно-эпидемиологическому благополучию населения</w:t>
      </w:r>
      <w:r w:rsidR="00906BB4" w:rsidRPr="00F7201D">
        <w:rPr>
          <w:b w:val="0"/>
          <w:sz w:val="22"/>
        </w:rPr>
        <w:t>.</w:t>
      </w:r>
    </w:p>
    <w:p w:rsidR="00C73440" w:rsidRPr="00F7201D" w:rsidRDefault="00187EB0" w:rsidP="00F7201D">
      <w:pPr>
        <w:pStyle w:val="aa"/>
        <w:numPr>
          <w:ilvl w:val="0"/>
          <w:numId w:val="16"/>
        </w:numPr>
        <w:jc w:val="both"/>
        <w:rPr>
          <w:b w:val="0"/>
          <w:sz w:val="22"/>
        </w:rPr>
      </w:pPr>
      <w:r>
        <w:rPr>
          <w:b w:val="0"/>
          <w:sz w:val="22"/>
        </w:rPr>
        <w:t xml:space="preserve">Мероприятия, </w:t>
      </w:r>
      <w:r w:rsidR="004D5533" w:rsidRPr="00F7201D">
        <w:rPr>
          <w:b w:val="0"/>
          <w:sz w:val="22"/>
        </w:rPr>
        <w:t>проводимые при осуществлении производственного контроля</w:t>
      </w:r>
      <w:r w:rsidR="00906BB4" w:rsidRPr="00F7201D">
        <w:rPr>
          <w:b w:val="0"/>
          <w:sz w:val="22"/>
        </w:rPr>
        <w:t>.</w:t>
      </w:r>
    </w:p>
    <w:p w:rsidR="00C73440" w:rsidRPr="00F7201D" w:rsidRDefault="004D5533" w:rsidP="00F7201D">
      <w:pPr>
        <w:pStyle w:val="aa"/>
        <w:numPr>
          <w:ilvl w:val="0"/>
          <w:numId w:val="16"/>
        </w:numPr>
        <w:jc w:val="both"/>
        <w:rPr>
          <w:b w:val="0"/>
          <w:sz w:val="22"/>
        </w:rPr>
      </w:pPr>
      <w:r w:rsidRPr="00F7201D">
        <w:rPr>
          <w:b w:val="0"/>
          <w:sz w:val="22"/>
        </w:rPr>
        <w:t>Перечень форм учета и отчетности по производственному контролю</w:t>
      </w:r>
      <w:r w:rsidR="00906BB4" w:rsidRPr="00F7201D">
        <w:rPr>
          <w:b w:val="0"/>
          <w:sz w:val="22"/>
        </w:rPr>
        <w:t>.</w:t>
      </w:r>
    </w:p>
    <w:p w:rsidR="004D5533" w:rsidRPr="00F7201D" w:rsidRDefault="004D5533" w:rsidP="00F7201D">
      <w:pPr>
        <w:pStyle w:val="aa"/>
        <w:numPr>
          <w:ilvl w:val="0"/>
          <w:numId w:val="16"/>
        </w:numPr>
        <w:jc w:val="both"/>
        <w:rPr>
          <w:b w:val="0"/>
          <w:sz w:val="22"/>
        </w:rPr>
      </w:pPr>
      <w:r w:rsidRPr="00F7201D">
        <w:rPr>
          <w:b w:val="0"/>
          <w:bCs/>
          <w:sz w:val="22"/>
        </w:rPr>
        <w:t xml:space="preserve">Объем и номенклатура, периодичность лабораторных и инструментальных исследований в организациях питания </w:t>
      </w:r>
      <w:r w:rsidR="00906BB4" w:rsidRPr="00F7201D">
        <w:rPr>
          <w:b w:val="0"/>
          <w:bCs/>
          <w:sz w:val="22"/>
        </w:rPr>
        <w:t xml:space="preserve">в </w:t>
      </w:r>
      <w:r w:rsidR="00906BB4" w:rsidRPr="00F7201D">
        <w:rPr>
          <w:b w:val="0"/>
          <w:sz w:val="22"/>
        </w:rPr>
        <w:t>стационарных организациях отдыха и оздоровления детей</w:t>
      </w:r>
      <w:r w:rsidR="00906BB4" w:rsidRPr="00F7201D">
        <w:rPr>
          <w:b w:val="0"/>
          <w:bCs/>
          <w:sz w:val="22"/>
        </w:rPr>
        <w:t>.</w:t>
      </w:r>
    </w:p>
    <w:p w:rsidR="004D5533" w:rsidRPr="00F7201D" w:rsidRDefault="004D5533" w:rsidP="00F7201D">
      <w:pPr>
        <w:contextualSpacing/>
        <w:jc w:val="center"/>
        <w:rPr>
          <w:caps/>
          <w:color w:val="002060"/>
          <w:sz w:val="28"/>
        </w:rPr>
      </w:pPr>
    </w:p>
    <w:p w:rsidR="004D5533" w:rsidRPr="00F7201D" w:rsidRDefault="004D5533" w:rsidP="00F7201D">
      <w:pPr>
        <w:contextualSpacing/>
        <w:jc w:val="center"/>
        <w:rPr>
          <w:caps/>
          <w:color w:val="002060"/>
        </w:rPr>
      </w:pPr>
      <w:r w:rsidRPr="00F7201D">
        <w:rPr>
          <w:caps/>
          <w:color w:val="002060"/>
        </w:rPr>
        <w:t xml:space="preserve">Функции ответственного за осуществление </w:t>
      </w:r>
      <w:r w:rsidR="00F7201D" w:rsidRPr="00F7201D">
        <w:rPr>
          <w:caps/>
          <w:color w:val="002060"/>
        </w:rPr>
        <w:t>производственного контроля</w:t>
      </w:r>
    </w:p>
    <w:p w:rsidR="00F7201D" w:rsidRPr="00F7201D" w:rsidRDefault="00F7201D" w:rsidP="00F7201D">
      <w:pPr>
        <w:contextualSpacing/>
        <w:jc w:val="center"/>
        <w:rPr>
          <w:sz w:val="20"/>
        </w:rPr>
      </w:pPr>
    </w:p>
    <w:p w:rsidR="00C73440" w:rsidRPr="00F7201D" w:rsidRDefault="004D5533" w:rsidP="00F7201D">
      <w:pPr>
        <w:pStyle w:val="af7"/>
        <w:numPr>
          <w:ilvl w:val="0"/>
          <w:numId w:val="22"/>
        </w:numPr>
        <w:ind w:right="0"/>
        <w:contextualSpacing/>
        <w:rPr>
          <w:sz w:val="22"/>
        </w:rPr>
      </w:pPr>
      <w:r w:rsidRPr="00F7201D">
        <w:rPr>
          <w:sz w:val="22"/>
        </w:rPr>
        <w:t>Оказывать помощь в проведении контроля по соблюдению работниками и специалистами требований санитарных правил.</w:t>
      </w:r>
    </w:p>
    <w:p w:rsidR="00C73440" w:rsidRPr="00F7201D" w:rsidRDefault="004D5533" w:rsidP="00F7201D">
      <w:pPr>
        <w:pStyle w:val="af7"/>
        <w:numPr>
          <w:ilvl w:val="0"/>
          <w:numId w:val="22"/>
        </w:numPr>
        <w:ind w:right="0"/>
        <w:contextualSpacing/>
        <w:rPr>
          <w:sz w:val="22"/>
        </w:rPr>
      </w:pPr>
      <w:r w:rsidRPr="00F7201D">
        <w:rPr>
          <w:sz w:val="22"/>
        </w:rPr>
        <w:t>Принимать участие в разработке санитарно-противоэпидемических мероприятий.</w:t>
      </w:r>
    </w:p>
    <w:p w:rsidR="00C73440" w:rsidRPr="00F7201D" w:rsidRDefault="004D5533" w:rsidP="00F7201D">
      <w:pPr>
        <w:pStyle w:val="af7"/>
        <w:numPr>
          <w:ilvl w:val="0"/>
          <w:numId w:val="22"/>
        </w:numPr>
        <w:ind w:right="0"/>
        <w:contextualSpacing/>
        <w:rPr>
          <w:sz w:val="22"/>
        </w:rPr>
      </w:pPr>
      <w:r w:rsidRPr="00F7201D">
        <w:rPr>
          <w:sz w:val="22"/>
        </w:rPr>
        <w:lastRenderedPageBreak/>
        <w:t>Иметь в наличии санитарные правила и др. документы согласно перечню</w:t>
      </w:r>
      <w:r w:rsidR="00906BB4" w:rsidRPr="00F7201D">
        <w:rPr>
          <w:sz w:val="22"/>
        </w:rPr>
        <w:t>.</w:t>
      </w:r>
    </w:p>
    <w:p w:rsidR="00C73440" w:rsidRPr="00F7201D" w:rsidRDefault="004D5533" w:rsidP="00F7201D">
      <w:pPr>
        <w:pStyle w:val="af7"/>
        <w:numPr>
          <w:ilvl w:val="0"/>
          <w:numId w:val="22"/>
        </w:numPr>
        <w:ind w:right="0"/>
        <w:contextualSpacing/>
        <w:rPr>
          <w:sz w:val="22"/>
        </w:rPr>
      </w:pPr>
      <w:r w:rsidRPr="00F7201D">
        <w:rPr>
          <w:sz w:val="22"/>
        </w:rPr>
        <w:t>Оформлять всю необходимую документацию по производст</w:t>
      </w:r>
      <w:r w:rsidR="00187EB0">
        <w:rPr>
          <w:sz w:val="22"/>
        </w:rPr>
        <w:t xml:space="preserve">венному контролю и отвечать за </w:t>
      </w:r>
      <w:r w:rsidRPr="00F7201D">
        <w:rPr>
          <w:sz w:val="22"/>
        </w:rPr>
        <w:t>ее сохранность.</w:t>
      </w:r>
    </w:p>
    <w:p w:rsidR="00C73440" w:rsidRPr="00F7201D" w:rsidRDefault="004D5533" w:rsidP="00F7201D">
      <w:pPr>
        <w:pStyle w:val="af7"/>
        <w:numPr>
          <w:ilvl w:val="0"/>
          <w:numId w:val="22"/>
        </w:numPr>
        <w:ind w:right="0"/>
        <w:contextualSpacing/>
        <w:rPr>
          <w:sz w:val="22"/>
        </w:rPr>
      </w:pPr>
      <w:r w:rsidRPr="00F7201D">
        <w:rPr>
          <w:sz w:val="22"/>
        </w:rPr>
        <w:t>Принимать участие в проведении проверок по соблюдению санита</w:t>
      </w:r>
      <w:r w:rsidR="00187EB0">
        <w:rPr>
          <w:sz w:val="22"/>
        </w:rPr>
        <w:t xml:space="preserve">рных правил, при необходимости </w:t>
      </w:r>
      <w:r w:rsidRPr="00F7201D">
        <w:rPr>
          <w:sz w:val="22"/>
        </w:rPr>
        <w:t>оформлять предписания.</w:t>
      </w:r>
    </w:p>
    <w:p w:rsidR="00C73440" w:rsidRPr="00F7201D" w:rsidRDefault="004D5533" w:rsidP="00F7201D">
      <w:pPr>
        <w:pStyle w:val="af7"/>
        <w:numPr>
          <w:ilvl w:val="0"/>
          <w:numId w:val="22"/>
        </w:numPr>
        <w:ind w:right="0"/>
        <w:contextualSpacing/>
        <w:rPr>
          <w:sz w:val="22"/>
        </w:rPr>
      </w:pPr>
      <w:r w:rsidRPr="00F7201D">
        <w:rPr>
          <w:sz w:val="22"/>
        </w:rPr>
        <w:t>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</w:t>
      </w:r>
    </w:p>
    <w:p w:rsidR="00C73440" w:rsidRPr="00F7201D" w:rsidRDefault="00187EB0" w:rsidP="00F7201D">
      <w:pPr>
        <w:pStyle w:val="af7"/>
        <w:numPr>
          <w:ilvl w:val="0"/>
          <w:numId w:val="22"/>
        </w:numPr>
        <w:ind w:right="0"/>
        <w:contextualSpacing/>
        <w:rPr>
          <w:sz w:val="22"/>
        </w:rPr>
      </w:pPr>
      <w:r>
        <w:rPr>
          <w:sz w:val="22"/>
        </w:rPr>
        <w:t xml:space="preserve">Информировать </w:t>
      </w:r>
      <w:r w:rsidR="004D5533" w:rsidRPr="00F7201D">
        <w:rPr>
          <w:sz w:val="22"/>
        </w:rPr>
        <w:t xml:space="preserve">Федеральную службу по надзору в сфере защиты прав потребителей и благополучия человека по </w:t>
      </w:r>
      <w:r w:rsidR="00C73440" w:rsidRPr="00F7201D">
        <w:rPr>
          <w:sz w:val="22"/>
        </w:rPr>
        <w:t xml:space="preserve">Оренбургской области </w:t>
      </w:r>
      <w:r w:rsidR="004D5533" w:rsidRPr="00F7201D">
        <w:rPr>
          <w:sz w:val="22"/>
        </w:rPr>
        <w:t>о мерах, принятых по устранению нарушений санитарных правил.</w:t>
      </w:r>
    </w:p>
    <w:p w:rsidR="00C73440" w:rsidRPr="00F7201D" w:rsidRDefault="004D5533" w:rsidP="00F7201D">
      <w:pPr>
        <w:pStyle w:val="af7"/>
        <w:numPr>
          <w:ilvl w:val="0"/>
          <w:numId w:val="22"/>
        </w:numPr>
        <w:ind w:right="0"/>
        <w:contextualSpacing/>
        <w:rPr>
          <w:sz w:val="22"/>
        </w:rPr>
      </w:pPr>
      <w:r w:rsidRPr="00F7201D">
        <w:rPr>
          <w:sz w:val="22"/>
        </w:rPr>
        <w:t>Поддерживать связь с медицинскими учреждениями по вопросам прохождения обучающимися и работниками учреждения обязательных медицинских осмотров.</w:t>
      </w:r>
    </w:p>
    <w:p w:rsidR="004D5533" w:rsidRPr="00F7201D" w:rsidRDefault="004D5533" w:rsidP="00F7201D">
      <w:pPr>
        <w:pStyle w:val="af7"/>
        <w:numPr>
          <w:ilvl w:val="0"/>
          <w:numId w:val="22"/>
        </w:numPr>
        <w:ind w:right="0"/>
        <w:contextualSpacing/>
        <w:rPr>
          <w:sz w:val="22"/>
        </w:rPr>
      </w:pPr>
      <w:r w:rsidRPr="00F7201D">
        <w:rPr>
          <w:sz w:val="22"/>
        </w:rPr>
        <w:t>Контролировать выполнение</w:t>
      </w:r>
      <w:r w:rsidR="00187EB0">
        <w:rPr>
          <w:sz w:val="22"/>
        </w:rPr>
        <w:t xml:space="preserve"> предписаний </w:t>
      </w:r>
      <w:r w:rsidRPr="00F7201D">
        <w:rPr>
          <w:sz w:val="22"/>
        </w:rPr>
        <w:t xml:space="preserve">Федеральной службы по надзору в сфере защиты прав потребителей и благополучия человека по </w:t>
      </w:r>
      <w:r w:rsidR="00C73440" w:rsidRPr="00F7201D">
        <w:rPr>
          <w:sz w:val="22"/>
        </w:rPr>
        <w:t>Оренбургской области</w:t>
      </w:r>
      <w:r w:rsidR="00187EB0">
        <w:rPr>
          <w:sz w:val="22"/>
        </w:rPr>
        <w:t xml:space="preserve"> и своевременно отчитываться</w:t>
      </w:r>
      <w:r w:rsidRPr="00F7201D">
        <w:rPr>
          <w:sz w:val="22"/>
        </w:rPr>
        <w:t xml:space="preserve"> в их выполнении.</w:t>
      </w:r>
    </w:p>
    <w:p w:rsidR="00C73440" w:rsidRPr="00F7201D" w:rsidRDefault="00C73440" w:rsidP="00F7201D">
      <w:pPr>
        <w:contextualSpacing/>
        <w:rPr>
          <w:b w:val="0"/>
          <w:sz w:val="22"/>
        </w:rPr>
      </w:pPr>
    </w:p>
    <w:p w:rsidR="004D5533" w:rsidRPr="00F7201D" w:rsidRDefault="00187EB0" w:rsidP="00F7201D">
      <w:pPr>
        <w:contextualSpacing/>
        <w:jc w:val="center"/>
        <w:rPr>
          <w:color w:val="002060"/>
          <w:sz w:val="20"/>
        </w:rPr>
      </w:pPr>
      <w:r>
        <w:rPr>
          <w:caps/>
          <w:color w:val="002060"/>
        </w:rPr>
        <w:t xml:space="preserve">Организация взаимодействия с </w:t>
      </w:r>
      <w:r w:rsidR="004D5533" w:rsidRPr="00F7201D">
        <w:rPr>
          <w:caps/>
          <w:color w:val="002060"/>
        </w:rPr>
        <w:t xml:space="preserve">Федеральной службой по надзору в сфере защиты прав потребителей и благополучия человека по </w:t>
      </w:r>
      <w:r w:rsidR="00C73440" w:rsidRPr="00F7201D">
        <w:rPr>
          <w:caps/>
          <w:color w:val="002060"/>
        </w:rPr>
        <w:t>Оренбургской области</w:t>
      </w:r>
    </w:p>
    <w:p w:rsidR="00F7201D" w:rsidRPr="00F7201D" w:rsidRDefault="00F7201D" w:rsidP="00F7201D">
      <w:pPr>
        <w:contextualSpacing/>
        <w:jc w:val="center"/>
        <w:rPr>
          <w:sz w:val="20"/>
        </w:rPr>
      </w:pPr>
    </w:p>
    <w:p w:rsidR="00F7506E" w:rsidRPr="00D642EC" w:rsidRDefault="004D5533" w:rsidP="00F7506E">
      <w:pPr>
        <w:numPr>
          <w:ilvl w:val="0"/>
          <w:numId w:val="23"/>
        </w:numPr>
        <w:contextualSpacing/>
        <w:jc w:val="both"/>
        <w:rPr>
          <w:b w:val="0"/>
          <w:sz w:val="22"/>
        </w:rPr>
      </w:pPr>
      <w:r w:rsidRPr="00D642EC">
        <w:rPr>
          <w:b w:val="0"/>
          <w:sz w:val="22"/>
        </w:rPr>
        <w:t>Надзорным органом по организации производственного контроля являе</w:t>
      </w:r>
      <w:r w:rsidR="00F7506E" w:rsidRPr="00D642EC">
        <w:rPr>
          <w:b w:val="0"/>
          <w:sz w:val="22"/>
        </w:rPr>
        <w:t>тся филиал</w:t>
      </w:r>
      <w:r w:rsidR="00F7506E" w:rsidRPr="00D642EC">
        <w:rPr>
          <w:sz w:val="28"/>
          <w:szCs w:val="28"/>
        </w:rPr>
        <w:t xml:space="preserve"> </w:t>
      </w:r>
      <w:r w:rsidR="00F7506E" w:rsidRPr="00D642EC">
        <w:rPr>
          <w:b w:val="0"/>
          <w:sz w:val="22"/>
          <w:szCs w:val="28"/>
        </w:rPr>
        <w:t xml:space="preserve">ФБУЗ «Центр гигиены и эпидемиологии в Оренбургской области </w:t>
      </w:r>
      <w:proofErr w:type="gramStart"/>
      <w:r w:rsidR="00F7506E" w:rsidRPr="00D642EC">
        <w:rPr>
          <w:b w:val="0"/>
          <w:sz w:val="22"/>
          <w:szCs w:val="28"/>
        </w:rPr>
        <w:t>в</w:t>
      </w:r>
      <w:proofErr w:type="gramEnd"/>
      <w:r w:rsidR="00F7506E" w:rsidRPr="00D642EC">
        <w:rPr>
          <w:b w:val="0"/>
          <w:sz w:val="22"/>
          <w:szCs w:val="28"/>
        </w:rPr>
        <w:t xml:space="preserve"> </w:t>
      </w:r>
      <w:proofErr w:type="gramStart"/>
      <w:r w:rsidR="00D642EC" w:rsidRPr="00D642EC">
        <w:rPr>
          <w:b w:val="0"/>
          <w:sz w:val="22"/>
        </w:rPr>
        <w:t>Новоорском</w:t>
      </w:r>
      <w:proofErr w:type="gramEnd"/>
      <w:r w:rsidR="00D642EC" w:rsidRPr="00D642EC">
        <w:rPr>
          <w:b w:val="0"/>
          <w:sz w:val="22"/>
        </w:rPr>
        <w:t xml:space="preserve">, </w:t>
      </w:r>
      <w:proofErr w:type="spellStart"/>
      <w:r w:rsidR="00D642EC" w:rsidRPr="00D642EC">
        <w:rPr>
          <w:b w:val="0"/>
          <w:sz w:val="22"/>
        </w:rPr>
        <w:t>Адамовском</w:t>
      </w:r>
      <w:proofErr w:type="spellEnd"/>
      <w:r w:rsidR="00D642EC" w:rsidRPr="00D642EC">
        <w:rPr>
          <w:b w:val="0"/>
          <w:sz w:val="22"/>
        </w:rPr>
        <w:t xml:space="preserve">, </w:t>
      </w:r>
      <w:proofErr w:type="spellStart"/>
      <w:r w:rsidR="00D642EC" w:rsidRPr="00D642EC">
        <w:rPr>
          <w:b w:val="0"/>
          <w:sz w:val="22"/>
        </w:rPr>
        <w:t>Кваркенском</w:t>
      </w:r>
      <w:proofErr w:type="spellEnd"/>
      <w:r w:rsidR="00D642EC" w:rsidRPr="00D642EC">
        <w:rPr>
          <w:b w:val="0"/>
          <w:sz w:val="22"/>
        </w:rPr>
        <w:t xml:space="preserve"> районах</w:t>
      </w:r>
      <w:r w:rsidR="00187EB0" w:rsidRPr="00D642EC">
        <w:rPr>
          <w:b w:val="0"/>
          <w:sz w:val="22"/>
        </w:rPr>
        <w:t xml:space="preserve"> </w:t>
      </w:r>
    </w:p>
    <w:p w:rsidR="004D5533" w:rsidRPr="00F7201D" w:rsidRDefault="004D5533" w:rsidP="00F7201D">
      <w:pPr>
        <w:contextualSpacing/>
        <w:rPr>
          <w:sz w:val="20"/>
        </w:rPr>
      </w:pPr>
    </w:p>
    <w:p w:rsidR="00F7201D" w:rsidRDefault="004D5533" w:rsidP="00F7201D">
      <w:pPr>
        <w:contextualSpacing/>
        <w:jc w:val="center"/>
        <w:rPr>
          <w:caps/>
          <w:color w:val="002060"/>
        </w:rPr>
      </w:pPr>
      <w:r w:rsidRPr="00F7201D">
        <w:rPr>
          <w:caps/>
          <w:color w:val="002060"/>
        </w:rPr>
        <w:t>Перечень должностных лиц, на которых возлагаются функции по осуществл</w:t>
      </w:r>
      <w:r w:rsidR="00F7201D">
        <w:rPr>
          <w:caps/>
          <w:color w:val="002060"/>
        </w:rPr>
        <w:t>ению производственного контроля</w:t>
      </w:r>
    </w:p>
    <w:p w:rsidR="00F7201D" w:rsidRPr="00F7201D" w:rsidRDefault="00F7201D" w:rsidP="00F7201D">
      <w:pPr>
        <w:contextualSpacing/>
        <w:jc w:val="center"/>
        <w:rPr>
          <w:caps/>
          <w:color w:val="002060"/>
        </w:rPr>
      </w:pPr>
    </w:p>
    <w:p w:rsidR="00C73440" w:rsidRPr="00F7201D" w:rsidRDefault="004D5533" w:rsidP="00F7201D">
      <w:pPr>
        <w:contextualSpacing/>
        <w:jc w:val="both"/>
        <w:rPr>
          <w:sz w:val="22"/>
        </w:rPr>
      </w:pPr>
      <w:r w:rsidRPr="00F7201D">
        <w:rPr>
          <w:bCs/>
          <w:sz w:val="22"/>
        </w:rPr>
        <w:t xml:space="preserve">Директор – </w:t>
      </w:r>
      <w:r w:rsidR="00D642EC">
        <w:rPr>
          <w:bCs/>
          <w:sz w:val="22"/>
        </w:rPr>
        <w:t>Кононенко Елена Валерьевна</w:t>
      </w:r>
      <w:r w:rsidR="00F7201D" w:rsidRPr="00F7201D">
        <w:rPr>
          <w:bCs/>
          <w:sz w:val="22"/>
        </w:rPr>
        <w:t xml:space="preserve"> </w:t>
      </w:r>
      <w:r w:rsidR="00187EB0">
        <w:rPr>
          <w:b w:val="0"/>
          <w:bCs/>
          <w:sz w:val="22"/>
        </w:rPr>
        <w:t xml:space="preserve">- за соблюдением </w:t>
      </w:r>
      <w:r w:rsidRPr="00F7201D">
        <w:rPr>
          <w:b w:val="0"/>
          <w:bCs/>
          <w:sz w:val="22"/>
        </w:rPr>
        <w:t>санитарно-гигиенических и противоэпидемических мероприятий</w:t>
      </w:r>
      <w:r w:rsidR="00F7506E">
        <w:rPr>
          <w:b w:val="0"/>
          <w:bCs/>
          <w:sz w:val="22"/>
        </w:rPr>
        <w:t xml:space="preserve">, </w:t>
      </w:r>
      <w:r w:rsidR="00F7506E" w:rsidRPr="00F7201D">
        <w:rPr>
          <w:b w:val="0"/>
          <w:bCs/>
          <w:sz w:val="22"/>
        </w:rPr>
        <w:t>своевременным прохождением медосмотров, флюорографии</w:t>
      </w:r>
      <w:r w:rsidRPr="00F7201D">
        <w:rPr>
          <w:b w:val="0"/>
          <w:bCs/>
          <w:sz w:val="22"/>
        </w:rPr>
        <w:t>, соблюдением санитарных правил и гигиенических нормативов, за организацию производственного контроля;</w:t>
      </w:r>
    </w:p>
    <w:p w:rsidR="004D5533" w:rsidRPr="00F7201D" w:rsidRDefault="00D642EC" w:rsidP="00F7201D">
      <w:pPr>
        <w:contextualSpacing/>
        <w:jc w:val="both"/>
        <w:rPr>
          <w:sz w:val="22"/>
        </w:rPr>
      </w:pPr>
      <w:proofErr w:type="spellStart"/>
      <w:r>
        <w:rPr>
          <w:bCs/>
          <w:sz w:val="22"/>
        </w:rPr>
        <w:t>Михин</w:t>
      </w:r>
      <w:proofErr w:type="spellEnd"/>
      <w:r>
        <w:rPr>
          <w:bCs/>
          <w:sz w:val="22"/>
        </w:rPr>
        <w:t xml:space="preserve"> Виктор Петрович</w:t>
      </w:r>
      <w:r w:rsidR="00CD71DD" w:rsidRPr="00F7201D">
        <w:rPr>
          <w:bCs/>
          <w:sz w:val="22"/>
        </w:rPr>
        <w:t xml:space="preserve">, </w:t>
      </w:r>
      <w:r w:rsidR="00C73440" w:rsidRPr="00F7201D">
        <w:rPr>
          <w:bCs/>
          <w:sz w:val="22"/>
        </w:rPr>
        <w:t>врач</w:t>
      </w:r>
      <w:r w:rsidR="00F7201D" w:rsidRPr="00F7201D">
        <w:rPr>
          <w:bCs/>
          <w:sz w:val="22"/>
        </w:rPr>
        <w:t xml:space="preserve"> </w:t>
      </w:r>
      <w:r w:rsidR="004D5533" w:rsidRPr="00F7201D">
        <w:rPr>
          <w:b w:val="0"/>
          <w:bCs/>
          <w:sz w:val="22"/>
        </w:rPr>
        <w:t xml:space="preserve">- </w:t>
      </w:r>
      <w:r w:rsidR="00F7506E">
        <w:rPr>
          <w:b w:val="0"/>
          <w:bCs/>
          <w:sz w:val="22"/>
        </w:rPr>
        <w:t>за</w:t>
      </w:r>
      <w:r w:rsidR="006264BA" w:rsidRPr="00F7201D">
        <w:rPr>
          <w:b w:val="0"/>
          <w:bCs/>
          <w:sz w:val="22"/>
        </w:rPr>
        <w:t xml:space="preserve"> организацию питания, за </w:t>
      </w:r>
      <w:proofErr w:type="spellStart"/>
      <w:r w:rsidR="006264BA" w:rsidRPr="00F7201D">
        <w:rPr>
          <w:b w:val="0"/>
          <w:bCs/>
          <w:sz w:val="22"/>
        </w:rPr>
        <w:t>санпросветработой</w:t>
      </w:r>
      <w:proofErr w:type="spellEnd"/>
      <w:r w:rsidR="006264BA" w:rsidRPr="00F7201D">
        <w:rPr>
          <w:b w:val="0"/>
          <w:bCs/>
          <w:sz w:val="22"/>
        </w:rPr>
        <w:t xml:space="preserve">, за температурой </w:t>
      </w:r>
      <w:r w:rsidR="00F7201D" w:rsidRPr="00F7201D">
        <w:rPr>
          <w:b w:val="0"/>
          <w:bCs/>
          <w:sz w:val="22"/>
        </w:rPr>
        <w:t>воздуха на улице и в спальных ко</w:t>
      </w:r>
      <w:r w:rsidR="006264BA" w:rsidRPr="00F7201D">
        <w:rPr>
          <w:b w:val="0"/>
          <w:bCs/>
          <w:sz w:val="22"/>
        </w:rPr>
        <w:t>рпусах</w:t>
      </w:r>
    </w:p>
    <w:p w:rsidR="00C73440" w:rsidRPr="00F7201D" w:rsidRDefault="00D642EC" w:rsidP="00F7201D">
      <w:pPr>
        <w:contextualSpacing/>
        <w:jc w:val="both"/>
        <w:rPr>
          <w:sz w:val="22"/>
        </w:rPr>
      </w:pPr>
      <w:r>
        <w:rPr>
          <w:bCs/>
          <w:sz w:val="22"/>
        </w:rPr>
        <w:t>ИП Степанищев А.А.</w:t>
      </w:r>
      <w:r w:rsidR="00F7201D" w:rsidRPr="00F7201D">
        <w:rPr>
          <w:bCs/>
          <w:sz w:val="22"/>
        </w:rPr>
        <w:t xml:space="preserve"> </w:t>
      </w:r>
      <w:r w:rsidR="00CD71DD" w:rsidRPr="00F7201D">
        <w:rPr>
          <w:b w:val="0"/>
          <w:bCs/>
          <w:sz w:val="22"/>
        </w:rPr>
        <w:t xml:space="preserve">- за </w:t>
      </w:r>
      <w:r w:rsidR="00B00902">
        <w:rPr>
          <w:b w:val="0"/>
          <w:bCs/>
          <w:sz w:val="22"/>
        </w:rPr>
        <w:t>качественное оказание услуг по организации питания</w:t>
      </w:r>
      <w:r w:rsidR="00F7506E">
        <w:rPr>
          <w:b w:val="0"/>
          <w:bCs/>
          <w:sz w:val="22"/>
        </w:rPr>
        <w:t>, за качество при</w:t>
      </w:r>
      <w:r w:rsidR="0074522A">
        <w:rPr>
          <w:b w:val="0"/>
          <w:bCs/>
          <w:sz w:val="22"/>
        </w:rPr>
        <w:t>готовления пищи</w:t>
      </w:r>
    </w:p>
    <w:p w:rsidR="00C73440" w:rsidRPr="00F7201D" w:rsidRDefault="00D642EC" w:rsidP="00F7201D">
      <w:pPr>
        <w:contextualSpacing/>
        <w:jc w:val="both"/>
        <w:rPr>
          <w:sz w:val="22"/>
        </w:rPr>
      </w:pPr>
      <w:proofErr w:type="spellStart"/>
      <w:r>
        <w:rPr>
          <w:bCs/>
          <w:sz w:val="22"/>
        </w:rPr>
        <w:t>Зайнагабдинова</w:t>
      </w:r>
      <w:proofErr w:type="spellEnd"/>
      <w:r>
        <w:rPr>
          <w:bCs/>
          <w:sz w:val="22"/>
        </w:rPr>
        <w:t xml:space="preserve"> Ирина Вадимовна, заместитель директора по ВПР</w:t>
      </w:r>
      <w:r w:rsidR="00C73440" w:rsidRPr="00F7201D">
        <w:rPr>
          <w:sz w:val="22"/>
        </w:rPr>
        <w:t xml:space="preserve"> </w:t>
      </w:r>
      <w:r w:rsidR="00CD71DD" w:rsidRPr="00F7201D">
        <w:rPr>
          <w:sz w:val="22"/>
        </w:rPr>
        <w:t xml:space="preserve">- </w:t>
      </w:r>
      <w:r w:rsidR="00CD71DD" w:rsidRPr="00F7201D">
        <w:rPr>
          <w:b w:val="0"/>
          <w:sz w:val="22"/>
        </w:rPr>
        <w:t>за профилактикой травматических и несчастных случаев.</w:t>
      </w:r>
    </w:p>
    <w:p w:rsidR="004D5533" w:rsidRPr="0074522A" w:rsidRDefault="00D642EC" w:rsidP="0074522A">
      <w:pPr>
        <w:contextualSpacing/>
        <w:jc w:val="both"/>
        <w:rPr>
          <w:sz w:val="22"/>
        </w:rPr>
      </w:pPr>
      <w:proofErr w:type="spellStart"/>
      <w:r>
        <w:rPr>
          <w:sz w:val="22"/>
        </w:rPr>
        <w:t>Хисамутдинова</w:t>
      </w:r>
      <w:proofErr w:type="spellEnd"/>
      <w:r>
        <w:rPr>
          <w:sz w:val="22"/>
        </w:rPr>
        <w:t xml:space="preserve"> Юлия Владимировна</w:t>
      </w:r>
      <w:r w:rsidR="00CD71DD" w:rsidRPr="00F7201D">
        <w:rPr>
          <w:sz w:val="22"/>
        </w:rPr>
        <w:t xml:space="preserve">, </w:t>
      </w:r>
      <w:proofErr w:type="spellStart"/>
      <w:r>
        <w:rPr>
          <w:sz w:val="22"/>
        </w:rPr>
        <w:t>зав</w:t>
      </w:r>
      <w:proofErr w:type="gramStart"/>
      <w:r>
        <w:rPr>
          <w:sz w:val="22"/>
        </w:rPr>
        <w:t>.х</w:t>
      </w:r>
      <w:proofErr w:type="gramEnd"/>
      <w:r>
        <w:rPr>
          <w:sz w:val="22"/>
        </w:rPr>
        <w:t>оз</w:t>
      </w:r>
      <w:proofErr w:type="spellEnd"/>
      <w:r>
        <w:rPr>
          <w:sz w:val="22"/>
        </w:rPr>
        <w:t>.</w:t>
      </w:r>
      <w:r w:rsidR="00F7201D" w:rsidRPr="00F7201D">
        <w:rPr>
          <w:sz w:val="22"/>
        </w:rPr>
        <w:t xml:space="preserve"> </w:t>
      </w:r>
      <w:r w:rsidR="004D5533" w:rsidRPr="00F7201D">
        <w:rPr>
          <w:b w:val="0"/>
          <w:bCs/>
          <w:sz w:val="22"/>
        </w:rPr>
        <w:t>- 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</w:t>
      </w:r>
    </w:p>
    <w:p w:rsidR="00F670F6" w:rsidRDefault="00F670F6" w:rsidP="001C2378">
      <w:pPr>
        <w:contextualSpacing/>
        <w:jc w:val="center"/>
        <w:rPr>
          <w:bCs/>
          <w:caps/>
          <w:color w:val="002060"/>
        </w:rPr>
      </w:pPr>
    </w:p>
    <w:p w:rsidR="004D5533" w:rsidRPr="00187EB0" w:rsidRDefault="004D5533" w:rsidP="00187EB0">
      <w:pPr>
        <w:contextualSpacing/>
        <w:jc w:val="center"/>
        <w:rPr>
          <w:caps/>
          <w:color w:val="002060"/>
        </w:rPr>
      </w:pPr>
      <w:r w:rsidRPr="001C2378">
        <w:rPr>
          <w:bCs/>
          <w:caps/>
          <w:color w:val="002060"/>
        </w:rPr>
        <w:t>Перечень возможных</w:t>
      </w:r>
      <w:r w:rsidRPr="001C2378">
        <w:rPr>
          <w:bCs/>
          <w:i/>
          <w:iCs/>
          <w:caps/>
          <w:color w:val="002060"/>
        </w:rPr>
        <w:t xml:space="preserve"> </w:t>
      </w:r>
      <w:r w:rsidRPr="001C2378">
        <w:rPr>
          <w:caps/>
          <w:color w:val="002060"/>
        </w:rPr>
        <w:t>аварийных ситуаций, связанных с остановкой производства, нарушениями    технологических процессов, иных, создающих угрозу санитарно-эпидемиологическому благополучию</w:t>
      </w:r>
      <w:r w:rsidR="00187EB0">
        <w:rPr>
          <w:caps/>
          <w:color w:val="002060"/>
        </w:rPr>
        <w:t xml:space="preserve"> </w:t>
      </w:r>
      <w:r w:rsidRPr="001C2378">
        <w:rPr>
          <w:caps/>
          <w:color w:val="002060"/>
        </w:rPr>
        <w:t>населения, ситуаций, при возникновении которых осуществляется информирование населения, органов мест</w:t>
      </w:r>
      <w:r w:rsidR="00187EB0">
        <w:rPr>
          <w:caps/>
          <w:color w:val="002060"/>
        </w:rPr>
        <w:t xml:space="preserve">ного самоуправления, </w:t>
      </w:r>
      <w:r w:rsidRPr="001C2378">
        <w:rPr>
          <w:caps/>
          <w:color w:val="002060"/>
        </w:rPr>
        <w:t xml:space="preserve">Федеральную службу по надзору в сфере защиты прав потребителей и благополучия человека по </w:t>
      </w:r>
      <w:r w:rsidR="006264BA" w:rsidRPr="001C2378">
        <w:rPr>
          <w:caps/>
          <w:color w:val="002060"/>
        </w:rPr>
        <w:t>Оренбургской области</w:t>
      </w:r>
      <w:r w:rsidRPr="001C2378">
        <w:rPr>
          <w:b w:val="0"/>
        </w:rPr>
        <w:t>.</w:t>
      </w:r>
    </w:p>
    <w:p w:rsidR="004D5533" w:rsidRPr="00F7201D" w:rsidRDefault="004D5533" w:rsidP="00F7201D">
      <w:pPr>
        <w:numPr>
          <w:ilvl w:val="0"/>
          <w:numId w:val="6"/>
        </w:numPr>
        <w:ind w:left="1701" w:hanging="425"/>
        <w:contextualSpacing/>
        <w:jc w:val="both"/>
        <w:rPr>
          <w:b w:val="0"/>
          <w:sz w:val="20"/>
        </w:rPr>
      </w:pPr>
      <w:r w:rsidRPr="00F7201D">
        <w:rPr>
          <w:b w:val="0"/>
          <w:sz w:val="20"/>
        </w:rPr>
        <w:t>Отключение электроснабжения.</w:t>
      </w:r>
    </w:p>
    <w:p w:rsidR="004D5533" w:rsidRPr="00F7201D" w:rsidRDefault="004D5533" w:rsidP="00F7201D">
      <w:pPr>
        <w:numPr>
          <w:ilvl w:val="0"/>
          <w:numId w:val="6"/>
        </w:numPr>
        <w:ind w:left="1701" w:hanging="425"/>
        <w:contextualSpacing/>
        <w:jc w:val="both"/>
        <w:rPr>
          <w:b w:val="0"/>
          <w:sz w:val="20"/>
        </w:rPr>
      </w:pPr>
      <w:r w:rsidRPr="00F7201D">
        <w:rPr>
          <w:b w:val="0"/>
          <w:sz w:val="20"/>
        </w:rPr>
        <w:t>Аварии на системе водопровода, канализации.</w:t>
      </w:r>
    </w:p>
    <w:p w:rsidR="004D5533" w:rsidRPr="00F7201D" w:rsidRDefault="004D5533" w:rsidP="00F7201D">
      <w:pPr>
        <w:numPr>
          <w:ilvl w:val="0"/>
          <w:numId w:val="6"/>
        </w:numPr>
        <w:ind w:left="1701" w:hanging="425"/>
        <w:contextualSpacing/>
        <w:jc w:val="both"/>
        <w:rPr>
          <w:b w:val="0"/>
          <w:sz w:val="20"/>
        </w:rPr>
      </w:pPr>
      <w:r w:rsidRPr="00F7201D">
        <w:rPr>
          <w:b w:val="0"/>
          <w:sz w:val="20"/>
        </w:rPr>
        <w:t>Пожар.</w:t>
      </w:r>
    </w:p>
    <w:p w:rsidR="004D5533" w:rsidRPr="00F670F6" w:rsidRDefault="004D5533" w:rsidP="00F670F6">
      <w:pPr>
        <w:numPr>
          <w:ilvl w:val="0"/>
          <w:numId w:val="6"/>
        </w:numPr>
        <w:ind w:left="1701" w:hanging="425"/>
        <w:contextualSpacing/>
        <w:jc w:val="both"/>
        <w:rPr>
          <w:sz w:val="20"/>
        </w:rPr>
      </w:pPr>
      <w:r w:rsidRPr="00F7201D">
        <w:rPr>
          <w:b w:val="0"/>
          <w:sz w:val="20"/>
        </w:rPr>
        <w:t>Непредвиденные ЧС:</w:t>
      </w:r>
      <w:r w:rsidR="00187EB0">
        <w:rPr>
          <w:b w:val="0"/>
          <w:sz w:val="20"/>
        </w:rPr>
        <w:t xml:space="preserve"> </w:t>
      </w:r>
      <w:r w:rsidRPr="00F670F6">
        <w:rPr>
          <w:b w:val="0"/>
          <w:sz w:val="20"/>
        </w:rPr>
        <w:t>ураганы, наводнения</w:t>
      </w:r>
      <w:proofErr w:type="gramStart"/>
      <w:r w:rsidRPr="00F670F6">
        <w:rPr>
          <w:b w:val="0"/>
          <w:sz w:val="20"/>
        </w:rPr>
        <w:t>;.</w:t>
      </w:r>
      <w:proofErr w:type="gramEnd"/>
    </w:p>
    <w:p w:rsidR="001C2378" w:rsidRPr="002435F3" w:rsidRDefault="004D5533" w:rsidP="001C2378">
      <w:pPr>
        <w:numPr>
          <w:ilvl w:val="0"/>
          <w:numId w:val="6"/>
        </w:numPr>
        <w:ind w:left="1701" w:hanging="425"/>
        <w:contextualSpacing/>
        <w:jc w:val="both"/>
        <w:rPr>
          <w:b w:val="0"/>
          <w:sz w:val="20"/>
        </w:rPr>
      </w:pPr>
      <w:r w:rsidRPr="00F7201D">
        <w:rPr>
          <w:b w:val="0"/>
          <w:sz w:val="20"/>
        </w:rPr>
        <w:t xml:space="preserve">Выход из строя </w:t>
      </w:r>
      <w:proofErr w:type="spellStart"/>
      <w:r w:rsidRPr="00F7201D">
        <w:rPr>
          <w:b w:val="0"/>
          <w:sz w:val="20"/>
        </w:rPr>
        <w:t>электротехнологического</w:t>
      </w:r>
      <w:proofErr w:type="spellEnd"/>
      <w:r w:rsidRPr="00F7201D">
        <w:rPr>
          <w:b w:val="0"/>
          <w:sz w:val="20"/>
        </w:rPr>
        <w:t xml:space="preserve"> и холодильного оборудования.</w:t>
      </w:r>
    </w:p>
    <w:p w:rsidR="004D5533" w:rsidRPr="00F7201D" w:rsidRDefault="004D5533" w:rsidP="00F7201D">
      <w:pPr>
        <w:ind w:left="567"/>
        <w:contextualSpacing/>
        <w:jc w:val="both"/>
        <w:rPr>
          <w:b w:val="0"/>
          <w:sz w:val="20"/>
        </w:rPr>
      </w:pPr>
    </w:p>
    <w:p w:rsidR="0074522A" w:rsidRDefault="0074522A" w:rsidP="001C2378">
      <w:pPr>
        <w:pStyle w:val="31"/>
        <w:ind w:left="567"/>
        <w:contextualSpacing/>
        <w:rPr>
          <w:caps/>
          <w:color w:val="002060"/>
        </w:rPr>
      </w:pPr>
    </w:p>
    <w:p w:rsidR="0074522A" w:rsidRDefault="0074522A" w:rsidP="001C2378">
      <w:pPr>
        <w:pStyle w:val="31"/>
        <w:ind w:left="567"/>
        <w:contextualSpacing/>
        <w:rPr>
          <w:caps/>
          <w:color w:val="002060"/>
        </w:rPr>
      </w:pPr>
    </w:p>
    <w:p w:rsidR="004D5533" w:rsidRPr="001C2378" w:rsidRDefault="004D5533" w:rsidP="001C2378">
      <w:pPr>
        <w:pStyle w:val="31"/>
        <w:ind w:left="567"/>
        <w:contextualSpacing/>
        <w:rPr>
          <w:caps/>
          <w:color w:val="002060"/>
        </w:rPr>
      </w:pPr>
      <w:r w:rsidRPr="001C2378">
        <w:rPr>
          <w:caps/>
          <w:color w:val="002060"/>
        </w:rPr>
        <w:t>Лицами, ответственными за осуществление производственного контроля, производятся следующие мероприятия:</w:t>
      </w:r>
    </w:p>
    <w:p w:rsidR="004D5533" w:rsidRPr="00F7201D" w:rsidRDefault="004D5533" w:rsidP="00F7201D">
      <w:pPr>
        <w:ind w:left="567"/>
        <w:contextualSpacing/>
        <w:jc w:val="both"/>
        <w:rPr>
          <w:sz w:val="20"/>
        </w:rPr>
      </w:pPr>
    </w:p>
    <w:tbl>
      <w:tblPr>
        <w:tblW w:w="10474" w:type="dxa"/>
        <w:tblInd w:w="-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6085"/>
        <w:gridCol w:w="1569"/>
        <w:gridCol w:w="2268"/>
      </w:tblGrid>
      <w:tr w:rsidR="00EF3A47" w:rsidRPr="00F7201D" w:rsidTr="00F670F6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EF3A47" w:rsidRPr="00F670F6" w:rsidRDefault="00EF3A47" w:rsidP="00F670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F670F6">
              <w:rPr>
                <w:rFonts w:ascii="Times New Roman CYR" w:hAnsi="Times New Roman CYR" w:cs="Times New Roman CYR"/>
                <w:bCs/>
                <w:sz w:val="20"/>
              </w:rPr>
              <w:lastRenderedPageBreak/>
              <w:t>п/п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EF3A47" w:rsidRPr="00F670F6" w:rsidRDefault="00EF3A47" w:rsidP="00F670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F670F6">
              <w:rPr>
                <w:rFonts w:ascii="Times New Roman CYR" w:hAnsi="Times New Roman CYR" w:cs="Times New Roman CYR"/>
                <w:bCs/>
                <w:sz w:val="20"/>
              </w:rPr>
              <w:t>Наименование мероприятий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EF3A47" w:rsidRPr="00F670F6" w:rsidRDefault="00EF3A47" w:rsidP="00F670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F670F6">
              <w:rPr>
                <w:rFonts w:ascii="Times New Roman CYR" w:hAnsi="Times New Roman CYR" w:cs="Times New Roman CYR"/>
                <w:bCs/>
                <w:sz w:val="20"/>
              </w:rPr>
              <w:t>Периодичность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EF3A47" w:rsidRPr="00F670F6" w:rsidRDefault="00EF3A47" w:rsidP="00F670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sz w:val="20"/>
                <w:lang w:val="en-US"/>
              </w:rPr>
            </w:pPr>
            <w:r w:rsidRPr="00F670F6">
              <w:rPr>
                <w:rFonts w:ascii="Times New Roman CYR" w:hAnsi="Times New Roman CYR" w:cs="Times New Roman CYR"/>
                <w:bCs/>
                <w:sz w:val="20"/>
              </w:rPr>
              <w:t>Исполнитель</w:t>
            </w:r>
          </w:p>
        </w:tc>
      </w:tr>
      <w:tr w:rsidR="00EF3A47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2454C3" w:rsidRDefault="00EF3A47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EF3A47" w:rsidP="005E2DA2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Проверка сроков прохождения сотрудниками гигиенической подготовки и медицинских осмотров.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B00902" w:rsidRDefault="00B00902" w:rsidP="005E2DA2">
            <w:pPr>
              <w:autoSpaceDE w:val="0"/>
              <w:autoSpaceDN w:val="0"/>
              <w:adjustRightInd w:val="0"/>
              <w:ind w:left="142" w:right="152"/>
              <w:contextualSpacing/>
              <w:jc w:val="center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 xml:space="preserve">Перед началом </w:t>
            </w:r>
            <w:r>
              <w:rPr>
                <w:rFonts w:ascii="Times New Roman CYR" w:hAnsi="Times New Roman CYR" w:cs="Times New Roman CYR"/>
                <w:b w:val="0"/>
                <w:sz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b w:val="0"/>
                <w:sz w:val="20"/>
              </w:rPr>
              <w:t xml:space="preserve"> смены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2454C3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 CYR" w:hAnsi="Times New Roman CYR" w:cs="Times New Roman CYR"/>
                <w:b w:val="0"/>
                <w:sz w:val="20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Директор</w:t>
            </w:r>
          </w:p>
          <w:p w:rsidR="006264BA" w:rsidRPr="00F7201D" w:rsidRDefault="006264BA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EF3A47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2454C3" w:rsidRDefault="00EF3A47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EF3A47" w:rsidP="005E2DA2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Проверка качества и своевременности уборки помещений, соблюдения режима дезинфекции, соблюдения правил личной гигиены.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B00902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Два раза в день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5E2DA2" w:rsidRDefault="005E2DA2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Зам. директора по АХР</w:t>
            </w:r>
            <w:r w:rsidR="00B00902">
              <w:rPr>
                <w:rFonts w:ascii="Times New Roman CYR" w:hAnsi="Times New Roman CYR" w:cs="Times New Roman CYR"/>
                <w:b w:val="0"/>
                <w:sz w:val="20"/>
              </w:rPr>
              <w:t>, врач</w:t>
            </w:r>
          </w:p>
        </w:tc>
      </w:tr>
      <w:tr w:rsidR="00EF3A47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5E2DA2" w:rsidRDefault="00EF3A47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EF3A47" w:rsidP="005E2DA2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Контроль за рациональной организацией режима дня,  прогулок, занятий по интересам и желанию, длительностью занятий в кружках и секциях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6264BA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4B638B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Зам. директора</w:t>
            </w:r>
            <w:r>
              <w:rPr>
                <w:rFonts w:ascii="Times New Roman CYR" w:hAnsi="Times New Roman CYR" w:cs="Times New Roman CYR"/>
                <w:b w:val="0"/>
                <w:sz w:val="20"/>
              </w:rPr>
              <w:t xml:space="preserve"> по ВПР</w:t>
            </w:r>
          </w:p>
        </w:tc>
      </w:tr>
      <w:tr w:rsidR="00EF3A47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2454C3" w:rsidRDefault="00EF3A47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EF3A47" w:rsidP="005E2DA2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Контроль за использованием помещений учреждения в соответствии с их назначением.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2454C3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Е</w:t>
            </w:r>
            <w:r w:rsidR="00EF3A47" w:rsidRPr="00F7201D">
              <w:rPr>
                <w:rFonts w:ascii="Times New Roman CYR" w:hAnsi="Times New Roman CYR" w:cs="Times New Roman CYR"/>
                <w:b w:val="0"/>
                <w:sz w:val="20"/>
              </w:rPr>
              <w:t>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2454C3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Директор</w:t>
            </w:r>
          </w:p>
        </w:tc>
      </w:tr>
      <w:tr w:rsidR="00EF3A47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2454C3" w:rsidRDefault="00EF3A47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EF3A47" w:rsidP="005E2DA2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Контроль за соблюдением гигиенических требований к естественному и искусственному освещению, световому режиму помещений.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F670F6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Е</w:t>
            </w:r>
            <w:r w:rsidR="00EF3A47" w:rsidRPr="00F7201D">
              <w:rPr>
                <w:rFonts w:ascii="Times New Roman CYR" w:hAnsi="Times New Roman CYR" w:cs="Times New Roman CYR"/>
                <w:b w:val="0"/>
                <w:sz w:val="20"/>
              </w:rPr>
              <w:t>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4BA" w:rsidRPr="00F7201D" w:rsidRDefault="005E2DA2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 CYR" w:hAnsi="Times New Roman CYR" w:cs="Times New Roman CYR"/>
                <w:b w:val="0"/>
                <w:sz w:val="20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Зам. директора по АХР</w:t>
            </w:r>
          </w:p>
          <w:p w:rsidR="00EF3A47" w:rsidRPr="00F7201D" w:rsidRDefault="002454C3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Директор</w:t>
            </w:r>
          </w:p>
        </w:tc>
      </w:tr>
      <w:tr w:rsidR="00EF3A47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74522A" w:rsidRDefault="00EF3A47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EF3A47" w:rsidP="005E2DA2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Контроль за состоянием источников водоснабжения.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2454C3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Е</w:t>
            </w:r>
            <w:r w:rsidR="00EF3A47" w:rsidRPr="00F7201D">
              <w:rPr>
                <w:rFonts w:ascii="Times New Roman CYR" w:hAnsi="Times New Roman CYR" w:cs="Times New Roman CYR"/>
                <w:b w:val="0"/>
                <w:sz w:val="20"/>
              </w:rPr>
              <w:t>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264BA" w:rsidRPr="00F7201D" w:rsidRDefault="005E2DA2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 CYR" w:hAnsi="Times New Roman CYR" w:cs="Times New Roman CYR"/>
                <w:b w:val="0"/>
                <w:sz w:val="20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Зам. директора по АХР</w:t>
            </w:r>
          </w:p>
          <w:p w:rsidR="00EF3A47" w:rsidRPr="00F7201D" w:rsidRDefault="002454C3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Директор</w:t>
            </w:r>
          </w:p>
        </w:tc>
      </w:tr>
      <w:tr w:rsidR="00EF3A47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74522A" w:rsidRDefault="00EF3A47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EF3A47" w:rsidP="005E2DA2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Контроль за соблюдением гигиенических требований к воздушно-тепловому режиму, проветриванию помещений.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2454C3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Е</w:t>
            </w:r>
            <w:r w:rsidR="00EF3A47" w:rsidRPr="00F7201D">
              <w:rPr>
                <w:rFonts w:ascii="Times New Roman CYR" w:hAnsi="Times New Roman CYR" w:cs="Times New Roman CYR"/>
                <w:b w:val="0"/>
                <w:sz w:val="20"/>
              </w:rPr>
              <w:t>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Default="005E2DA2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 CYR" w:hAnsi="Times New Roman CYR" w:cs="Times New Roman CYR"/>
                <w:b w:val="0"/>
                <w:sz w:val="20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Зам. директора по АХР</w:t>
            </w:r>
          </w:p>
          <w:p w:rsidR="00B00902" w:rsidRPr="00B00902" w:rsidRDefault="00B00902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 CYR" w:hAnsi="Times New Roman CYR" w:cs="Times New Roman CYR"/>
                <w:b w:val="0"/>
                <w:sz w:val="20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Врач</w:t>
            </w:r>
          </w:p>
        </w:tc>
      </w:tr>
      <w:tr w:rsidR="00EF3A47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74522A" w:rsidRDefault="00EF3A47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EF3A47" w:rsidP="005E2DA2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Контроль за вывозом мусора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2454C3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Е</w:t>
            </w:r>
            <w:r w:rsidR="00EF3A47" w:rsidRPr="00F7201D">
              <w:rPr>
                <w:rFonts w:ascii="Times New Roman CYR" w:hAnsi="Times New Roman CYR" w:cs="Times New Roman CYR"/>
                <w:b w:val="0"/>
                <w:sz w:val="20"/>
              </w:rPr>
              <w:t>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B00902" w:rsidRDefault="005E2DA2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 CYR" w:hAnsi="Times New Roman CYR" w:cs="Times New Roman CYR"/>
                <w:b w:val="0"/>
                <w:sz w:val="20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Зам. директора по АХР</w:t>
            </w:r>
          </w:p>
        </w:tc>
      </w:tr>
      <w:tr w:rsidR="00EF3A47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2454C3" w:rsidRDefault="00EF3A47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EF3A47" w:rsidP="005E2DA2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Контроль за длите</w:t>
            </w:r>
            <w:r w:rsidR="006264BA" w:rsidRPr="00F7201D">
              <w:rPr>
                <w:rFonts w:ascii="Times New Roman CYR" w:hAnsi="Times New Roman CYR" w:cs="Times New Roman CYR"/>
                <w:b w:val="0"/>
                <w:sz w:val="20"/>
              </w:rPr>
              <w:t>льностью просмотра телепередач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2454C3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Е</w:t>
            </w:r>
            <w:r w:rsidR="00EF3A47" w:rsidRPr="00F7201D">
              <w:rPr>
                <w:rFonts w:ascii="Times New Roman CYR" w:hAnsi="Times New Roman CYR" w:cs="Times New Roman CYR"/>
                <w:b w:val="0"/>
                <w:sz w:val="20"/>
              </w:rPr>
              <w:t>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B00902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Воспитатели</w:t>
            </w:r>
          </w:p>
        </w:tc>
      </w:tr>
      <w:tr w:rsidR="00EF3A47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2454C3" w:rsidRDefault="00EF3A47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EF3A47" w:rsidP="005E2DA2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Контроль за соблюдением техники безопасности при организации трудовой деятельности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2454C3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П</w:t>
            </w:r>
            <w:r w:rsidR="00EF3A47" w:rsidRPr="00F7201D">
              <w:rPr>
                <w:rFonts w:ascii="Times New Roman CYR" w:hAnsi="Times New Roman CYR" w:cs="Times New Roman CYR"/>
                <w:b w:val="0"/>
                <w:sz w:val="20"/>
              </w:rPr>
              <w:t>еред</w:t>
            </w:r>
            <w:r>
              <w:rPr>
                <w:rFonts w:ascii="Times New Roman CYR" w:hAnsi="Times New Roman CYR" w:cs="Times New Roman CYR"/>
                <w:b w:val="0"/>
                <w:sz w:val="20"/>
              </w:rPr>
              <w:t xml:space="preserve"> </w:t>
            </w:r>
            <w:r w:rsidR="00EF3A47"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 началом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6264BA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Воспитатели</w:t>
            </w:r>
          </w:p>
        </w:tc>
      </w:tr>
      <w:tr w:rsidR="00EF3A47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2454C3" w:rsidRDefault="00EF3A47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EF3A47" w:rsidP="005E2DA2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Проверка качества поступающей на реализацию продукции- документальная, а также сроков и условий ее транспортировки, хранения и реализации.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2454C3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Е</w:t>
            </w:r>
            <w:r w:rsidR="00EF3A47" w:rsidRPr="00F7201D">
              <w:rPr>
                <w:rFonts w:ascii="Times New Roman CYR" w:hAnsi="Times New Roman CYR" w:cs="Times New Roman CYR"/>
                <w:b w:val="0"/>
                <w:sz w:val="20"/>
              </w:rPr>
              <w:t>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EF3A47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Медицинская сестра</w:t>
            </w:r>
          </w:p>
        </w:tc>
      </w:tr>
      <w:tr w:rsidR="00B00902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0902" w:rsidRPr="002454C3" w:rsidRDefault="00B00902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902" w:rsidRPr="00F7201D" w:rsidRDefault="00B00902" w:rsidP="005E2DA2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Проверка температуры воздуха внутри холодильных камер, другого холодильного оборудования.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902" w:rsidRPr="00F7201D" w:rsidRDefault="00B00902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902" w:rsidRDefault="00B00902" w:rsidP="005E2DA2">
            <w:pPr>
              <w:jc w:val="center"/>
            </w:pPr>
            <w:r w:rsidRPr="00A37F5C">
              <w:rPr>
                <w:rFonts w:ascii="Times New Roman CYR" w:hAnsi="Times New Roman CYR" w:cs="Times New Roman CYR"/>
                <w:b w:val="0"/>
                <w:sz w:val="20"/>
              </w:rPr>
              <w:t>Врач</w:t>
            </w:r>
          </w:p>
        </w:tc>
      </w:tr>
      <w:tr w:rsidR="00B00902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0902" w:rsidRPr="002454C3" w:rsidRDefault="00B00902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902" w:rsidRPr="00F7201D" w:rsidRDefault="00B00902" w:rsidP="005E2DA2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Контроль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b w:val="0"/>
                <w:sz w:val="20"/>
              </w:rPr>
              <w:t xml:space="preserve"> 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за соблюдением гигиенических требований при организации питания, выполнением натуральных норм продуктов.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902" w:rsidRPr="00F7201D" w:rsidRDefault="00B00902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F7201D">
              <w:rPr>
                <w:b w:val="0"/>
                <w:sz w:val="20"/>
                <w:lang w:val="en-US"/>
              </w:rPr>
              <w:t xml:space="preserve">1 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раз в </w:t>
            </w:r>
            <w:r>
              <w:rPr>
                <w:rFonts w:ascii="Times New Roman CYR" w:hAnsi="Times New Roman CYR" w:cs="Times New Roman CYR"/>
                <w:b w:val="0"/>
                <w:sz w:val="20"/>
              </w:rPr>
              <w:t>5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902" w:rsidRDefault="00B00902" w:rsidP="005E2DA2">
            <w:pPr>
              <w:jc w:val="center"/>
            </w:pPr>
            <w:r w:rsidRPr="00A37F5C">
              <w:rPr>
                <w:rFonts w:ascii="Times New Roman CYR" w:hAnsi="Times New Roman CYR" w:cs="Times New Roman CYR"/>
                <w:b w:val="0"/>
                <w:sz w:val="20"/>
              </w:rPr>
              <w:t>Врач</w:t>
            </w:r>
          </w:p>
        </w:tc>
      </w:tr>
      <w:tr w:rsidR="00B00902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0902" w:rsidRPr="002454C3" w:rsidRDefault="00B00902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902" w:rsidRPr="00B00902" w:rsidRDefault="00B00902" w:rsidP="005E2DA2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proofErr w:type="gramStart"/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Контроль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b w:val="0"/>
                <w:sz w:val="20"/>
              </w:rPr>
              <w:t xml:space="preserve"> 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за</w:t>
            </w:r>
            <w:proofErr w:type="gramEnd"/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 ведением медицинской документации по 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контролю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b w:val="0"/>
                <w:sz w:val="20"/>
              </w:rPr>
              <w:t xml:space="preserve"> 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за организацией питания.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902" w:rsidRPr="00F7201D" w:rsidRDefault="00B00902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902" w:rsidRDefault="00B00902" w:rsidP="005E2DA2">
            <w:pPr>
              <w:jc w:val="center"/>
            </w:pPr>
            <w:r w:rsidRPr="00A37F5C">
              <w:rPr>
                <w:rFonts w:ascii="Times New Roman CYR" w:hAnsi="Times New Roman CYR" w:cs="Times New Roman CYR"/>
                <w:b w:val="0"/>
                <w:sz w:val="20"/>
              </w:rPr>
              <w:t>Врач</w:t>
            </w:r>
          </w:p>
        </w:tc>
      </w:tr>
      <w:tr w:rsidR="00B00902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00902" w:rsidRPr="002454C3" w:rsidRDefault="00B00902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902" w:rsidRPr="00F7201D" w:rsidRDefault="00B00902" w:rsidP="005E2DA2">
            <w:pPr>
              <w:autoSpaceDE w:val="0"/>
              <w:autoSpaceDN w:val="0"/>
              <w:adjustRightInd w:val="0"/>
              <w:ind w:left="141"/>
              <w:contextualSpacing/>
              <w:rPr>
                <w:rFonts w:ascii="Times New Roman CYR" w:hAnsi="Times New Roman CYR" w:cs="Times New Roman CYR"/>
                <w:b w:val="0"/>
                <w:sz w:val="20"/>
              </w:rPr>
            </w:pP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Контроль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b w:val="0"/>
                <w:sz w:val="20"/>
              </w:rPr>
              <w:t xml:space="preserve"> 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за состоянием столовой 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и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b w:val="0"/>
                <w:sz w:val="20"/>
              </w:rPr>
              <w:t xml:space="preserve"> 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кухонной посуды 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и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b w:val="0"/>
                <w:sz w:val="20"/>
              </w:rPr>
              <w:t xml:space="preserve"> 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инвентаря, технологического 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и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b w:val="0"/>
                <w:sz w:val="20"/>
              </w:rPr>
              <w:t xml:space="preserve"> 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холодильного оборудования внутри 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производственных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b w:val="0"/>
                <w:sz w:val="20"/>
              </w:rPr>
              <w:t xml:space="preserve"> 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цехов, мытьем посуды и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b w:val="0"/>
                <w:sz w:val="20"/>
              </w:rPr>
              <w:t xml:space="preserve"> 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оборудования.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902" w:rsidRPr="00F7201D" w:rsidRDefault="00B00902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0902" w:rsidRDefault="00B00902" w:rsidP="005E2DA2">
            <w:pPr>
              <w:jc w:val="center"/>
              <w:rPr>
                <w:rFonts w:ascii="Times New Roman CYR" w:hAnsi="Times New Roman CYR" w:cs="Times New Roman CYR"/>
                <w:b w:val="0"/>
                <w:sz w:val="20"/>
              </w:rPr>
            </w:pPr>
            <w:r w:rsidRPr="00A37F5C">
              <w:rPr>
                <w:rFonts w:ascii="Times New Roman CYR" w:hAnsi="Times New Roman CYR" w:cs="Times New Roman CYR"/>
                <w:b w:val="0"/>
                <w:sz w:val="20"/>
              </w:rPr>
              <w:t>Врач</w:t>
            </w:r>
          </w:p>
          <w:p w:rsidR="00B00902" w:rsidRDefault="00B00902" w:rsidP="005E2DA2">
            <w:pPr>
              <w:jc w:val="center"/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Директор</w:t>
            </w:r>
          </w:p>
        </w:tc>
      </w:tr>
      <w:tr w:rsidR="00EF3A47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2454C3" w:rsidRDefault="00EF3A47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EF3A47" w:rsidP="005E2DA2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proofErr w:type="gramStart"/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Контроль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b w:val="0"/>
                <w:sz w:val="20"/>
              </w:rPr>
              <w:t xml:space="preserve"> 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за</w:t>
            </w:r>
            <w:proofErr w:type="gramEnd"/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 использованием 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производственных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b w:val="0"/>
                <w:sz w:val="20"/>
              </w:rPr>
              <w:t xml:space="preserve"> 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цехов столовой в соответствии с их назначением.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2454C3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Е</w:t>
            </w:r>
            <w:r w:rsidR="00EF3A47" w:rsidRPr="00F7201D">
              <w:rPr>
                <w:rFonts w:ascii="Times New Roman CYR" w:hAnsi="Times New Roman CYR" w:cs="Times New Roman CYR"/>
                <w:b w:val="0"/>
                <w:sz w:val="20"/>
              </w:rPr>
              <w:t>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B00902" w:rsidP="005E2D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Врач</w:t>
            </w:r>
          </w:p>
        </w:tc>
      </w:tr>
      <w:tr w:rsidR="00EF3A47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2454C3" w:rsidRDefault="00EF3A47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EF3A47" w:rsidP="005E2DA2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Контроль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b w:val="0"/>
                <w:sz w:val="20"/>
              </w:rPr>
              <w:t xml:space="preserve"> 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за приобретением моющих средств 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и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b w:val="0"/>
                <w:sz w:val="20"/>
              </w:rPr>
              <w:t xml:space="preserve"> 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уборочного инвентаря.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B00902" w:rsidRDefault="00B00902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b w:val="0"/>
                <w:sz w:val="20"/>
              </w:rPr>
            </w:pPr>
            <w:r w:rsidRPr="00B00902">
              <w:rPr>
                <w:b w:val="0"/>
                <w:sz w:val="20"/>
              </w:rPr>
              <w:t>3 раза в неделю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B00902" w:rsidRDefault="005E2DA2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 CYR" w:hAnsi="Times New Roman CYR" w:cs="Times New Roman CYR"/>
                <w:b w:val="0"/>
                <w:sz w:val="20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Зам. директора по АХР</w:t>
            </w:r>
          </w:p>
        </w:tc>
      </w:tr>
      <w:tr w:rsidR="00EF3A47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2454C3" w:rsidRDefault="00EF3A47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EF3A47" w:rsidP="005E2DA2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Отбор суточной пробы на пищеблоке. 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Контроль</w:t>
            </w:r>
            <w:r w:rsidRPr="00F7201D">
              <w:rPr>
                <w:b w:val="0"/>
                <w:sz w:val="20"/>
                <w:lang w:val="en-US"/>
              </w:rPr>
              <w:t xml:space="preserve">  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за ее хранением.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2454C3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Е</w:t>
            </w:r>
            <w:r w:rsidR="00EF3A47" w:rsidRPr="00F7201D">
              <w:rPr>
                <w:rFonts w:ascii="Times New Roman CYR" w:hAnsi="Times New Roman CYR" w:cs="Times New Roman CYR"/>
                <w:b w:val="0"/>
                <w:sz w:val="20"/>
              </w:rPr>
              <w:t>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2454C3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Работники пищеблока</w:t>
            </w:r>
          </w:p>
        </w:tc>
      </w:tr>
      <w:tr w:rsidR="00EF3A47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2454C3" w:rsidRDefault="00EF3A47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2454C3" w:rsidRDefault="00EF3A47" w:rsidP="005E2DA2">
            <w:pPr>
              <w:autoSpaceDE w:val="0"/>
              <w:autoSpaceDN w:val="0"/>
              <w:adjustRightInd w:val="0"/>
              <w:ind w:left="141"/>
              <w:contextualSpacing/>
              <w:rPr>
                <w:rFonts w:ascii="Times New Roman CYR" w:hAnsi="Times New Roman CYR" w:cs="Times New Roman CYR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Контроль за технологией приготов</w:t>
            </w:r>
            <w:r w:rsidR="002454C3">
              <w:rPr>
                <w:rFonts w:ascii="Times New Roman CYR" w:hAnsi="Times New Roman CYR" w:cs="Times New Roman CYR"/>
                <w:b w:val="0"/>
                <w:sz w:val="20"/>
              </w:rPr>
              <w:t xml:space="preserve">ления и качеством готовой пищи. 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Бракераж готовой пищи.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2454C3" w:rsidRDefault="002454C3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 CYR" w:hAnsi="Times New Roman CYR" w:cs="Times New Roman CYR"/>
                <w:b w:val="0"/>
                <w:sz w:val="20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Ежедневно перед раздачей пищи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2454C3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</w:rPr>
            </w:pPr>
            <w:proofErr w:type="spellStart"/>
            <w:r>
              <w:rPr>
                <w:rFonts w:ascii="Times New Roman CYR" w:hAnsi="Times New Roman CYR" w:cs="Times New Roman CYR"/>
                <w:b w:val="0"/>
                <w:sz w:val="20"/>
              </w:rPr>
              <w:t>Бракеражная</w:t>
            </w:r>
            <w:proofErr w:type="spellEnd"/>
            <w:r>
              <w:rPr>
                <w:rFonts w:ascii="Times New Roman CYR" w:hAnsi="Times New Roman CYR" w:cs="Times New Roman CYR"/>
                <w:b w:val="0"/>
                <w:sz w:val="20"/>
              </w:rPr>
              <w:t xml:space="preserve"> комиссия</w:t>
            </w:r>
          </w:p>
        </w:tc>
      </w:tr>
      <w:tr w:rsidR="00EF3A47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2454C3" w:rsidRDefault="00EF3A47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F7201D" w:rsidRDefault="00EF3A47" w:rsidP="00F7201D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Ежедневный осмотр персонала пищеблока и дежурных детей на гнойничковые заболевания.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F7201D" w:rsidRDefault="002454C3" w:rsidP="00F670F6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Е</w:t>
            </w:r>
            <w:r w:rsidR="00EF3A47" w:rsidRPr="00F7201D">
              <w:rPr>
                <w:rFonts w:ascii="Times New Roman CYR" w:hAnsi="Times New Roman CYR" w:cs="Times New Roman CYR"/>
                <w:b w:val="0"/>
                <w:sz w:val="20"/>
              </w:rPr>
              <w:t>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B00902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Врач</w:t>
            </w:r>
          </w:p>
        </w:tc>
      </w:tr>
      <w:tr w:rsidR="00EF3A47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2454C3" w:rsidRDefault="00EF3A47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F7201D" w:rsidRDefault="00EF3A47" w:rsidP="00F7201D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Контроль за организацией питьевого режима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F7201D" w:rsidRDefault="002454C3" w:rsidP="00F670F6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Е</w:t>
            </w:r>
            <w:r w:rsidR="00EF3A47" w:rsidRPr="00F7201D">
              <w:rPr>
                <w:rFonts w:ascii="Times New Roman CYR" w:hAnsi="Times New Roman CYR" w:cs="Times New Roman CYR"/>
                <w:b w:val="0"/>
                <w:sz w:val="20"/>
              </w:rPr>
              <w:t>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2454C3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 xml:space="preserve">Директор, </w:t>
            </w:r>
            <w:r w:rsidR="00B00902">
              <w:rPr>
                <w:rFonts w:ascii="Times New Roman CYR" w:hAnsi="Times New Roman CYR" w:cs="Times New Roman CYR"/>
                <w:b w:val="0"/>
                <w:sz w:val="20"/>
              </w:rPr>
              <w:t>врач</w:t>
            </w:r>
          </w:p>
        </w:tc>
      </w:tr>
      <w:tr w:rsidR="00EF3A47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2454C3" w:rsidRDefault="00EF3A47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F7201D" w:rsidRDefault="00EF3A47" w:rsidP="00F7201D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Медицинский контроль за организацией физического воспитания, проведением спортивных занятий, оздоровительных процедур, присутствие на всех спортивно-массовых мероприятиях.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F7201D" w:rsidRDefault="002454C3" w:rsidP="00F670F6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Е</w:t>
            </w:r>
            <w:r w:rsidR="00EF3A47" w:rsidRPr="00F7201D">
              <w:rPr>
                <w:rFonts w:ascii="Times New Roman CYR" w:hAnsi="Times New Roman CYR" w:cs="Times New Roman CYR"/>
                <w:b w:val="0"/>
                <w:sz w:val="20"/>
              </w:rPr>
              <w:t>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B00902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Врач</w:t>
            </w:r>
          </w:p>
        </w:tc>
      </w:tr>
      <w:tr w:rsidR="00EF3A47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2454C3" w:rsidRDefault="00EF3A47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F7201D" w:rsidRDefault="00EF3A47" w:rsidP="00F7201D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Контроль за проведением экскурсий, туристских походов (ознакомление с маршрутом, осмотр детей, проверка одежды, обуви, наличия головных уборов, санитарной сумки), проведение бесед о режиме в походе.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2454C3" w:rsidRDefault="002454C3" w:rsidP="00F670F6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 CYR" w:hAnsi="Times New Roman CYR" w:cs="Times New Roman CYR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П</w:t>
            </w:r>
            <w:r w:rsidR="00EF3A47" w:rsidRPr="00F7201D">
              <w:rPr>
                <w:rFonts w:ascii="Times New Roman CYR" w:hAnsi="Times New Roman CYR" w:cs="Times New Roman CYR"/>
                <w:b w:val="0"/>
                <w:sz w:val="20"/>
              </w:rPr>
              <w:t>еред</w:t>
            </w:r>
            <w:r>
              <w:rPr>
                <w:rFonts w:ascii="Times New Roman CYR" w:hAnsi="Times New Roman CYR" w:cs="Times New Roman CYR"/>
                <w:b w:val="0"/>
                <w:sz w:val="20"/>
              </w:rPr>
              <w:t xml:space="preserve"> выходом в поход</w:t>
            </w:r>
            <w:r w:rsidR="00EF3A47" w:rsidRPr="00F7201D">
              <w:rPr>
                <w:rFonts w:ascii="Times New Roman CYR" w:hAnsi="Times New Roman CYR" w:cs="Times New Roman CYR"/>
                <w:b w:val="0"/>
                <w:sz w:val="20"/>
              </w:rPr>
              <w:t>,</w:t>
            </w:r>
            <w:r>
              <w:rPr>
                <w:rFonts w:ascii="Times New Roman CYR" w:hAnsi="Times New Roman CYR" w:cs="Times New Roman CYR"/>
                <w:b w:val="0"/>
                <w:sz w:val="20"/>
              </w:rPr>
              <w:t xml:space="preserve"> на </w:t>
            </w:r>
            <w:r w:rsidR="00EF3A47" w:rsidRPr="00F7201D">
              <w:rPr>
                <w:rFonts w:ascii="Times New Roman CYR" w:hAnsi="Times New Roman CYR" w:cs="Times New Roman CYR"/>
                <w:b w:val="0"/>
                <w:sz w:val="20"/>
              </w:rPr>
              <w:t>экскурси</w:t>
            </w:r>
            <w:r>
              <w:rPr>
                <w:rFonts w:ascii="Times New Roman CYR" w:hAnsi="Times New Roman CYR" w:cs="Times New Roman CYR"/>
                <w:b w:val="0"/>
                <w:sz w:val="20"/>
              </w:rPr>
              <w:t>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2454C3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Инструктор по физкультуре, старший воспитатель</w:t>
            </w:r>
          </w:p>
        </w:tc>
      </w:tr>
      <w:tr w:rsidR="00EF3A47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2454C3" w:rsidRDefault="00EF3A47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F7201D" w:rsidRDefault="00EF3A47" w:rsidP="00F7201D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Систематический 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контроль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b w:val="0"/>
                <w:sz w:val="20"/>
              </w:rPr>
              <w:t xml:space="preserve"> 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за состоянием здоровья детей, особенно имеющих отклонения, активное выявление заболевших.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F7201D" w:rsidRDefault="002454C3" w:rsidP="00F670F6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Е</w:t>
            </w:r>
            <w:r w:rsidR="00EF3A47" w:rsidRPr="00F7201D">
              <w:rPr>
                <w:rFonts w:ascii="Times New Roman CYR" w:hAnsi="Times New Roman CYR" w:cs="Times New Roman CYR"/>
                <w:b w:val="0"/>
                <w:sz w:val="20"/>
              </w:rPr>
              <w:t>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2454C3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Воспитатели</w:t>
            </w:r>
            <w:r w:rsidR="000F347D"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, </w:t>
            </w:r>
            <w:r w:rsidR="00B00902">
              <w:rPr>
                <w:rFonts w:ascii="Times New Roman CYR" w:hAnsi="Times New Roman CYR" w:cs="Times New Roman CYR"/>
                <w:b w:val="0"/>
                <w:sz w:val="20"/>
              </w:rPr>
              <w:t>врач</w:t>
            </w:r>
          </w:p>
        </w:tc>
      </w:tr>
      <w:tr w:rsidR="00EF3A47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2454C3" w:rsidRDefault="00EF3A47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F7201D" w:rsidRDefault="00EF3A47" w:rsidP="00F7201D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Контроль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b w:val="0"/>
                <w:sz w:val="20"/>
              </w:rPr>
              <w:t xml:space="preserve"> 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за соблюдением правил личной гигиены детьми 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и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b w:val="0"/>
                <w:sz w:val="20"/>
              </w:rPr>
              <w:t xml:space="preserve"> 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персоналом.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F7201D" w:rsidRDefault="00F670F6" w:rsidP="00F670F6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Е</w:t>
            </w:r>
            <w:r w:rsidR="00EF3A47" w:rsidRPr="00F7201D">
              <w:rPr>
                <w:rFonts w:ascii="Times New Roman CYR" w:hAnsi="Times New Roman CYR" w:cs="Times New Roman CYR"/>
                <w:b w:val="0"/>
                <w:sz w:val="20"/>
              </w:rPr>
              <w:t>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F7201D" w:rsidRDefault="002454C3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Воспитатели</w:t>
            </w:r>
            <w:r w:rsidR="000F347D" w:rsidRPr="00F7201D">
              <w:rPr>
                <w:rFonts w:ascii="Times New Roman CYR" w:hAnsi="Times New Roman CYR" w:cs="Times New Roman CYR"/>
                <w:b w:val="0"/>
                <w:sz w:val="20"/>
              </w:rPr>
              <w:t xml:space="preserve">, </w:t>
            </w:r>
            <w:r w:rsidR="00B00902">
              <w:rPr>
                <w:rFonts w:ascii="Times New Roman CYR" w:hAnsi="Times New Roman CYR" w:cs="Times New Roman CYR"/>
                <w:b w:val="0"/>
                <w:sz w:val="20"/>
              </w:rPr>
              <w:t>врач</w:t>
            </w:r>
          </w:p>
        </w:tc>
      </w:tr>
      <w:tr w:rsidR="00EF3A47" w:rsidRPr="00F7201D" w:rsidTr="005E2DA2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2454C3" w:rsidRDefault="00EF3A47" w:rsidP="00F670F6">
            <w:pPr>
              <w:pStyle w:val="aa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b w:val="0"/>
                <w:sz w:val="20"/>
                <w:lang w:val="en-U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F7201D" w:rsidRDefault="00EF3A47" w:rsidP="00F7201D">
            <w:pPr>
              <w:autoSpaceDE w:val="0"/>
              <w:autoSpaceDN w:val="0"/>
              <w:adjustRightInd w:val="0"/>
              <w:ind w:left="141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Контроль</w:t>
            </w:r>
            <w:r w:rsidRPr="00F7201D">
              <w:rPr>
                <w:b w:val="0"/>
                <w:sz w:val="20"/>
                <w:lang w:val="en-US"/>
              </w:rPr>
              <w:t> </w:t>
            </w:r>
            <w:r w:rsidRPr="00F7201D">
              <w:rPr>
                <w:b w:val="0"/>
                <w:sz w:val="20"/>
              </w:rPr>
              <w:t xml:space="preserve"> </w:t>
            </w: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за обеспечением дезинфекционными средствами в достаточном количестве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F3A47" w:rsidRPr="00F7201D" w:rsidRDefault="00F670F6" w:rsidP="00F670F6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Calibri" w:hAnsi="Calibri" w:cs="Calibri"/>
                <w:b w:val="0"/>
                <w:sz w:val="20"/>
                <w:lang w:val="en-US"/>
              </w:rPr>
            </w:pPr>
            <w:r w:rsidRPr="00F7201D">
              <w:rPr>
                <w:rFonts w:ascii="Times New Roman CYR" w:hAnsi="Times New Roman CYR" w:cs="Times New Roman CYR"/>
                <w:b w:val="0"/>
                <w:sz w:val="20"/>
              </w:rPr>
              <w:t>Е</w:t>
            </w:r>
            <w:r w:rsidR="00EF3A47" w:rsidRPr="00F7201D">
              <w:rPr>
                <w:rFonts w:ascii="Times New Roman CYR" w:hAnsi="Times New Roman CYR" w:cs="Times New Roman CYR"/>
                <w:b w:val="0"/>
                <w:sz w:val="20"/>
              </w:rPr>
              <w:t>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F3A47" w:rsidRPr="002454C3" w:rsidRDefault="005E2DA2" w:rsidP="005E2DA2">
            <w:pPr>
              <w:autoSpaceDE w:val="0"/>
              <w:autoSpaceDN w:val="0"/>
              <w:adjustRightInd w:val="0"/>
              <w:ind w:left="142"/>
              <w:contextualSpacing/>
              <w:jc w:val="center"/>
              <w:rPr>
                <w:rFonts w:ascii="Times New Roman CYR" w:hAnsi="Times New Roman CYR" w:cs="Times New Roman CYR"/>
                <w:b w:val="0"/>
                <w:sz w:val="20"/>
              </w:rPr>
            </w:pPr>
            <w:r>
              <w:rPr>
                <w:rFonts w:ascii="Times New Roman CYR" w:hAnsi="Times New Roman CYR" w:cs="Times New Roman CYR"/>
                <w:b w:val="0"/>
                <w:sz w:val="20"/>
              </w:rPr>
              <w:t>Зам. директора по АХР</w:t>
            </w:r>
          </w:p>
        </w:tc>
      </w:tr>
    </w:tbl>
    <w:p w:rsidR="004D5533" w:rsidRPr="00F7201D" w:rsidRDefault="004D5533" w:rsidP="00F7201D">
      <w:pPr>
        <w:contextualSpacing/>
        <w:rPr>
          <w:b w:val="0"/>
          <w:sz w:val="20"/>
        </w:rPr>
      </w:pPr>
    </w:p>
    <w:p w:rsidR="004B638B" w:rsidRDefault="004B638B" w:rsidP="00F7201D">
      <w:pPr>
        <w:tabs>
          <w:tab w:val="left" w:pos="3215"/>
        </w:tabs>
        <w:ind w:firstLine="567"/>
        <w:contextualSpacing/>
        <w:jc w:val="center"/>
        <w:rPr>
          <w:caps/>
          <w:color w:val="002060"/>
        </w:rPr>
      </w:pPr>
    </w:p>
    <w:p w:rsidR="004D5533" w:rsidRPr="001C2378" w:rsidRDefault="004D5533" w:rsidP="00F7201D">
      <w:pPr>
        <w:tabs>
          <w:tab w:val="left" w:pos="3215"/>
        </w:tabs>
        <w:ind w:firstLine="567"/>
        <w:contextualSpacing/>
        <w:jc w:val="center"/>
        <w:rPr>
          <w:caps/>
          <w:color w:val="002060"/>
        </w:rPr>
      </w:pPr>
      <w:r w:rsidRPr="001C2378">
        <w:rPr>
          <w:caps/>
          <w:color w:val="002060"/>
        </w:rPr>
        <w:lastRenderedPageBreak/>
        <w:t>Перечень форм учета и отчетности по производственному контролю</w:t>
      </w:r>
    </w:p>
    <w:p w:rsidR="004D5533" w:rsidRPr="00F7201D" w:rsidRDefault="004D5533" w:rsidP="00F7201D">
      <w:pPr>
        <w:ind w:firstLine="567"/>
        <w:contextualSpacing/>
        <w:rPr>
          <w:sz w:val="20"/>
        </w:rPr>
      </w:pPr>
    </w:p>
    <w:p w:rsidR="00B00902" w:rsidRDefault="00B00902" w:rsidP="00F7201D">
      <w:pPr>
        <w:pStyle w:val="23"/>
        <w:numPr>
          <w:ilvl w:val="0"/>
          <w:numId w:val="13"/>
        </w:numPr>
        <w:tabs>
          <w:tab w:val="num" w:pos="1134"/>
        </w:tabs>
        <w:ind w:left="1134" w:hanging="567"/>
        <w:contextualSpacing/>
        <w:rPr>
          <w:bCs/>
          <w:sz w:val="20"/>
        </w:rPr>
      </w:pPr>
      <w:r>
        <w:rPr>
          <w:bCs/>
          <w:sz w:val="20"/>
        </w:rPr>
        <w:t>Журнал бракеража сырых продуктов</w:t>
      </w:r>
    </w:p>
    <w:p w:rsidR="004D5533" w:rsidRPr="00F7201D" w:rsidRDefault="004D5533" w:rsidP="00F7201D">
      <w:pPr>
        <w:pStyle w:val="23"/>
        <w:numPr>
          <w:ilvl w:val="0"/>
          <w:numId w:val="13"/>
        </w:numPr>
        <w:tabs>
          <w:tab w:val="num" w:pos="1134"/>
        </w:tabs>
        <w:ind w:left="1134" w:hanging="567"/>
        <w:contextualSpacing/>
        <w:rPr>
          <w:bCs/>
          <w:sz w:val="20"/>
        </w:rPr>
      </w:pPr>
      <w:r w:rsidRPr="00F7201D">
        <w:rPr>
          <w:bCs/>
          <w:sz w:val="20"/>
        </w:rPr>
        <w:t xml:space="preserve">Журнал бракеража </w:t>
      </w:r>
      <w:r w:rsidR="00B00902">
        <w:rPr>
          <w:bCs/>
          <w:sz w:val="20"/>
        </w:rPr>
        <w:t xml:space="preserve">поступающих </w:t>
      </w:r>
      <w:r w:rsidRPr="00F7201D">
        <w:rPr>
          <w:bCs/>
          <w:sz w:val="20"/>
        </w:rPr>
        <w:t>пищевых продуктов и продовольственного сырья.</w:t>
      </w:r>
    </w:p>
    <w:p w:rsidR="004D5533" w:rsidRPr="00F7201D" w:rsidRDefault="004D5533" w:rsidP="00F7201D">
      <w:pPr>
        <w:pStyle w:val="23"/>
        <w:numPr>
          <w:ilvl w:val="0"/>
          <w:numId w:val="13"/>
        </w:numPr>
        <w:tabs>
          <w:tab w:val="num" w:pos="1134"/>
        </w:tabs>
        <w:ind w:left="1134" w:hanging="567"/>
        <w:contextualSpacing/>
        <w:rPr>
          <w:bCs/>
          <w:sz w:val="20"/>
        </w:rPr>
      </w:pPr>
      <w:r w:rsidRPr="00F7201D">
        <w:rPr>
          <w:bCs/>
          <w:sz w:val="20"/>
        </w:rPr>
        <w:t>Журнал бракеража готовой продукции.</w:t>
      </w:r>
    </w:p>
    <w:p w:rsidR="004D5533" w:rsidRPr="00F7201D" w:rsidRDefault="00B00902" w:rsidP="00F7201D">
      <w:pPr>
        <w:pStyle w:val="23"/>
        <w:numPr>
          <w:ilvl w:val="0"/>
          <w:numId w:val="13"/>
        </w:numPr>
        <w:tabs>
          <w:tab w:val="num" w:pos="1134"/>
        </w:tabs>
        <w:ind w:left="1134" w:hanging="567"/>
        <w:contextualSpacing/>
        <w:rPr>
          <w:bCs/>
          <w:sz w:val="20"/>
        </w:rPr>
      </w:pPr>
      <w:r>
        <w:rPr>
          <w:bCs/>
          <w:sz w:val="20"/>
        </w:rPr>
        <w:t>Журнал здоровья работников пищеблока</w:t>
      </w:r>
    </w:p>
    <w:p w:rsidR="004D5533" w:rsidRPr="00F7201D" w:rsidRDefault="004D5533" w:rsidP="00F7201D">
      <w:pPr>
        <w:pStyle w:val="23"/>
        <w:numPr>
          <w:ilvl w:val="0"/>
          <w:numId w:val="13"/>
        </w:numPr>
        <w:tabs>
          <w:tab w:val="num" w:pos="1134"/>
        </w:tabs>
        <w:ind w:left="1134" w:hanging="567"/>
        <w:contextualSpacing/>
        <w:rPr>
          <w:bCs/>
          <w:sz w:val="20"/>
        </w:rPr>
      </w:pPr>
      <w:r w:rsidRPr="00F7201D">
        <w:rPr>
          <w:bCs/>
          <w:sz w:val="20"/>
        </w:rPr>
        <w:t>Журнал проведения витаминизации третьих и сладких блюд.</w:t>
      </w:r>
    </w:p>
    <w:p w:rsidR="004D5533" w:rsidRPr="00F7201D" w:rsidRDefault="004D5533" w:rsidP="00F7201D">
      <w:pPr>
        <w:pStyle w:val="23"/>
        <w:numPr>
          <w:ilvl w:val="0"/>
          <w:numId w:val="13"/>
        </w:numPr>
        <w:tabs>
          <w:tab w:val="num" w:pos="1134"/>
        </w:tabs>
        <w:ind w:left="1134" w:hanging="567"/>
        <w:contextualSpacing/>
        <w:rPr>
          <w:bCs/>
          <w:sz w:val="20"/>
        </w:rPr>
      </w:pPr>
      <w:r w:rsidRPr="00F7201D">
        <w:rPr>
          <w:bCs/>
          <w:sz w:val="20"/>
        </w:rPr>
        <w:t>Журнал учета температурного режима холодильного оборудования.</w:t>
      </w:r>
    </w:p>
    <w:p w:rsidR="000F347D" w:rsidRPr="00F7201D" w:rsidRDefault="000F347D" w:rsidP="00F7201D">
      <w:pPr>
        <w:pStyle w:val="23"/>
        <w:numPr>
          <w:ilvl w:val="0"/>
          <w:numId w:val="13"/>
        </w:numPr>
        <w:tabs>
          <w:tab w:val="num" w:pos="1134"/>
        </w:tabs>
        <w:ind w:left="1134" w:hanging="567"/>
        <w:contextualSpacing/>
        <w:rPr>
          <w:bCs/>
          <w:sz w:val="20"/>
        </w:rPr>
      </w:pPr>
      <w:r w:rsidRPr="00F7201D">
        <w:rPr>
          <w:bCs/>
          <w:sz w:val="20"/>
        </w:rPr>
        <w:t>Докладные</w:t>
      </w:r>
    </w:p>
    <w:p w:rsidR="000F347D" w:rsidRPr="00F7201D" w:rsidRDefault="000F347D" w:rsidP="00F7201D">
      <w:pPr>
        <w:pStyle w:val="23"/>
        <w:numPr>
          <w:ilvl w:val="0"/>
          <w:numId w:val="13"/>
        </w:numPr>
        <w:tabs>
          <w:tab w:val="num" w:pos="1134"/>
        </w:tabs>
        <w:ind w:left="1134" w:hanging="567"/>
        <w:contextualSpacing/>
        <w:rPr>
          <w:bCs/>
          <w:sz w:val="20"/>
        </w:rPr>
      </w:pPr>
      <w:r w:rsidRPr="00F7201D">
        <w:rPr>
          <w:bCs/>
          <w:sz w:val="20"/>
        </w:rPr>
        <w:t>Акты проверки</w:t>
      </w:r>
    </w:p>
    <w:p w:rsidR="004D5533" w:rsidRPr="00F7201D" w:rsidRDefault="004D5533" w:rsidP="00F7201D">
      <w:pPr>
        <w:pStyle w:val="23"/>
        <w:tabs>
          <w:tab w:val="num" w:pos="1134"/>
        </w:tabs>
        <w:ind w:left="1134" w:hanging="567"/>
        <w:contextualSpacing/>
        <w:rPr>
          <w:bCs/>
          <w:sz w:val="20"/>
        </w:rPr>
      </w:pPr>
    </w:p>
    <w:p w:rsidR="000F347D" w:rsidRDefault="000F347D" w:rsidP="00F7201D">
      <w:pPr>
        <w:pStyle w:val="afe"/>
        <w:spacing w:before="0" w:beforeAutospacing="0" w:after="0" w:afterAutospacing="0"/>
        <w:contextualSpacing/>
        <w:jc w:val="center"/>
        <w:rPr>
          <w:b/>
          <w:bCs/>
          <w:caps/>
          <w:color w:val="002060"/>
          <w:szCs w:val="20"/>
        </w:rPr>
      </w:pPr>
      <w:r w:rsidRPr="001C2378">
        <w:rPr>
          <w:b/>
          <w:bCs/>
          <w:caps/>
          <w:color w:val="002060"/>
          <w:szCs w:val="20"/>
        </w:rPr>
        <w:t xml:space="preserve">План производственного контроля организации питания </w:t>
      </w:r>
    </w:p>
    <w:p w:rsidR="001C2378" w:rsidRPr="001C2378" w:rsidRDefault="001C2378" w:rsidP="00F7201D">
      <w:pPr>
        <w:pStyle w:val="afe"/>
        <w:spacing w:before="0" w:beforeAutospacing="0" w:after="0" w:afterAutospacing="0"/>
        <w:contextualSpacing/>
        <w:jc w:val="center"/>
        <w:rPr>
          <w:b/>
          <w:caps/>
          <w:color w:val="00206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962"/>
        <w:gridCol w:w="2382"/>
        <w:gridCol w:w="1985"/>
        <w:gridCol w:w="2835"/>
      </w:tblGrid>
      <w:tr w:rsidR="000F347D" w:rsidRPr="00F7201D" w:rsidTr="000F347D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F7201D" w:rsidRDefault="000F347D" w:rsidP="001C2378">
            <w:pPr>
              <w:contextualSpacing/>
              <w:jc w:val="center"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F7201D" w:rsidRDefault="000F347D" w:rsidP="001C2378">
            <w:pPr>
              <w:contextualSpacing/>
              <w:jc w:val="center"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Объект контроля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F7201D" w:rsidRDefault="000F347D" w:rsidP="001C2378">
            <w:pPr>
              <w:contextualSpacing/>
              <w:jc w:val="center"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Периодичность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F7201D" w:rsidRDefault="000F347D" w:rsidP="001C2378">
            <w:pPr>
              <w:contextualSpacing/>
              <w:jc w:val="center"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F7201D" w:rsidRDefault="000F347D" w:rsidP="001C2378">
            <w:pPr>
              <w:contextualSpacing/>
              <w:jc w:val="center"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Учетно-отчетная документация</w:t>
            </w:r>
          </w:p>
        </w:tc>
      </w:tr>
      <w:tr w:rsidR="000F347D" w:rsidRPr="00F7201D" w:rsidTr="000F347D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F7201D" w:rsidRDefault="000F347D" w:rsidP="00F670F6">
            <w:pPr>
              <w:contextualSpacing/>
              <w:jc w:val="center"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F7201D" w:rsidRDefault="000F347D" w:rsidP="00F670F6">
            <w:pPr>
              <w:contextualSpacing/>
              <w:jc w:val="center"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F7201D" w:rsidRDefault="000F347D" w:rsidP="00F670F6">
            <w:pPr>
              <w:contextualSpacing/>
              <w:jc w:val="center"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F7201D" w:rsidRDefault="000F347D" w:rsidP="00F670F6">
            <w:pPr>
              <w:contextualSpacing/>
              <w:jc w:val="center"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F7201D" w:rsidRDefault="000F347D" w:rsidP="00F670F6">
            <w:pPr>
              <w:contextualSpacing/>
              <w:jc w:val="center"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5</w:t>
            </w:r>
          </w:p>
        </w:tc>
      </w:tr>
      <w:tr w:rsidR="000F347D" w:rsidRPr="00F7201D" w:rsidTr="00F670F6">
        <w:trPr>
          <w:trHeight w:val="144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F347D" w:rsidRPr="00F670F6" w:rsidRDefault="000F347D" w:rsidP="00F7201D">
            <w:pPr>
              <w:contextualSpacing/>
              <w:jc w:val="center"/>
              <w:rPr>
                <w:sz w:val="20"/>
              </w:rPr>
            </w:pPr>
            <w:r w:rsidRPr="00F670F6">
              <w:rPr>
                <w:i/>
                <w:sz w:val="20"/>
              </w:rPr>
              <w:t>Входной контроль качества и безопасности поступающего на пищеблок продовольственного сырья  и пищевых продуктов</w:t>
            </w:r>
          </w:p>
        </w:tc>
      </w:tr>
      <w:tr w:rsidR="000F347D" w:rsidRPr="00F7201D" w:rsidTr="005E2DA2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2454C3" w:rsidP="005E2DA2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1.1</w:t>
            </w:r>
            <w:r w:rsidR="000F347D" w:rsidRPr="00F7201D">
              <w:rPr>
                <w:b w:val="0"/>
                <w:sz w:val="20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Сопроводительная документация на пищевые продукты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 xml:space="preserve">Каждая поступающая партия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2454C3" w:rsidP="005E2DA2">
            <w:pPr>
              <w:contextualSpacing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Бракеражная</w:t>
            </w:r>
            <w:proofErr w:type="spellEnd"/>
            <w:r>
              <w:rPr>
                <w:b w:val="0"/>
                <w:sz w:val="20"/>
              </w:rPr>
              <w:t xml:space="preserve"> комиссия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Товарно-транспортные накладные.</w:t>
            </w:r>
          </w:p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Журнал бракеража сырой продукции</w:t>
            </w:r>
          </w:p>
        </w:tc>
      </w:tr>
      <w:tr w:rsidR="000F347D" w:rsidRPr="00F7201D" w:rsidTr="005E2DA2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603F83" w:rsidP="005E2DA2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1.2</w:t>
            </w:r>
            <w:r w:rsidR="000F347D" w:rsidRPr="00F7201D">
              <w:rPr>
                <w:b w:val="0"/>
                <w:sz w:val="20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Условия  транспортировки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Каждая поступающая партия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603F83" w:rsidP="005E2DA2">
            <w:pPr>
              <w:contextualSpacing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Бракеражная</w:t>
            </w:r>
            <w:proofErr w:type="spellEnd"/>
            <w:r>
              <w:rPr>
                <w:b w:val="0"/>
                <w:sz w:val="20"/>
              </w:rPr>
              <w:t xml:space="preserve"> комиссия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603F83" w:rsidP="005E2DA2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Акт (</w:t>
            </w:r>
            <w:r w:rsidR="000F347D" w:rsidRPr="00F7201D">
              <w:rPr>
                <w:b w:val="0"/>
                <w:sz w:val="20"/>
              </w:rPr>
              <w:t>при выявлении нарушений  условий транспортировки)</w:t>
            </w:r>
          </w:p>
        </w:tc>
      </w:tr>
      <w:tr w:rsidR="000F347D" w:rsidRPr="00F7201D" w:rsidTr="00F670F6">
        <w:trPr>
          <w:trHeight w:val="144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F347D" w:rsidRPr="00F670F6" w:rsidRDefault="00603F83" w:rsidP="00F7201D">
            <w:pPr>
              <w:contextualSpacing/>
              <w:jc w:val="center"/>
              <w:rPr>
                <w:i/>
                <w:sz w:val="20"/>
              </w:rPr>
            </w:pPr>
            <w:r w:rsidRPr="00F670F6">
              <w:rPr>
                <w:i/>
                <w:sz w:val="20"/>
              </w:rPr>
              <w:t>К</w:t>
            </w:r>
            <w:r w:rsidR="000F347D" w:rsidRPr="00F670F6">
              <w:rPr>
                <w:i/>
                <w:sz w:val="20"/>
              </w:rPr>
              <w:t>онтроль качества и безопасности выпускаемой готовой продукции</w:t>
            </w:r>
          </w:p>
        </w:tc>
      </w:tr>
      <w:tr w:rsidR="000F347D" w:rsidRPr="00F7201D" w:rsidTr="005E2DA2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F7201D" w:rsidRDefault="000F347D" w:rsidP="00F7201D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2.1.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Соответствие объема вырабатываемой продукции ассортиментному перечню и производственным мощностям пищеблока.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603F83" w:rsidP="005E2DA2">
            <w:pPr>
              <w:contextualSpacing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Бракеражная</w:t>
            </w:r>
            <w:proofErr w:type="spellEnd"/>
            <w:r>
              <w:rPr>
                <w:b w:val="0"/>
                <w:sz w:val="20"/>
              </w:rPr>
              <w:t xml:space="preserve"> комиссия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 xml:space="preserve">Ассортиментный перечень вырабатываемой продукции, согласованный с </w:t>
            </w:r>
            <w:proofErr w:type="spellStart"/>
            <w:r w:rsidRPr="00F7201D">
              <w:rPr>
                <w:b w:val="0"/>
                <w:sz w:val="20"/>
              </w:rPr>
              <w:t>Роспотребнадзором</w:t>
            </w:r>
            <w:proofErr w:type="spellEnd"/>
          </w:p>
        </w:tc>
      </w:tr>
      <w:tr w:rsidR="000F347D" w:rsidRPr="00F7201D" w:rsidTr="005E2DA2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F7201D" w:rsidRDefault="000F347D" w:rsidP="00F7201D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2.2.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Качество готовой продукции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603F83" w:rsidP="005E2DA2">
            <w:pPr>
              <w:contextualSpacing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Бракеражная</w:t>
            </w:r>
            <w:proofErr w:type="spellEnd"/>
            <w:r>
              <w:rPr>
                <w:b w:val="0"/>
                <w:sz w:val="20"/>
              </w:rPr>
              <w:t xml:space="preserve"> комиссия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Журнал бракеража готовой продукции.</w:t>
            </w:r>
          </w:p>
        </w:tc>
      </w:tr>
      <w:tr w:rsidR="000F347D" w:rsidRPr="00F7201D" w:rsidTr="005E2DA2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F7201D" w:rsidRDefault="000F347D" w:rsidP="00F7201D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2.3.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Суточная проба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603F83" w:rsidP="005E2DA2">
            <w:pPr>
              <w:contextualSpacing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Бракеражная</w:t>
            </w:r>
            <w:proofErr w:type="spellEnd"/>
            <w:r>
              <w:rPr>
                <w:b w:val="0"/>
                <w:sz w:val="20"/>
              </w:rPr>
              <w:t xml:space="preserve"> комиссия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Журнал бракеража готовой продукции.</w:t>
            </w:r>
          </w:p>
        </w:tc>
      </w:tr>
      <w:tr w:rsidR="000F347D" w:rsidRPr="00F7201D" w:rsidTr="00F670F6">
        <w:trPr>
          <w:trHeight w:val="144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F347D" w:rsidRPr="00F670F6" w:rsidRDefault="000F347D" w:rsidP="00F7201D">
            <w:pPr>
              <w:contextualSpacing/>
              <w:jc w:val="center"/>
              <w:rPr>
                <w:i/>
                <w:sz w:val="20"/>
              </w:rPr>
            </w:pPr>
            <w:r w:rsidRPr="00F670F6">
              <w:rPr>
                <w:i/>
                <w:sz w:val="20"/>
              </w:rPr>
              <w:t>Контроль рациона питания учащихся, соблюдение санитарных правил в технологическом процессе.</w:t>
            </w:r>
          </w:p>
        </w:tc>
      </w:tr>
      <w:tr w:rsidR="00603F83" w:rsidRPr="00F7201D" w:rsidTr="005E2DA2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3" w:rsidRPr="00F7201D" w:rsidRDefault="00603F83" w:rsidP="00F7201D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 xml:space="preserve">3.1.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Pr="00F7201D" w:rsidRDefault="00603F83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Рацион питания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Pr="00F7201D" w:rsidRDefault="00603F83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 xml:space="preserve">1 раз в </w:t>
            </w:r>
            <w:r w:rsidR="00B00902">
              <w:rPr>
                <w:b w:val="0"/>
                <w:sz w:val="20"/>
              </w:rPr>
              <w:t>7</w:t>
            </w:r>
            <w:r w:rsidRPr="00F7201D">
              <w:rPr>
                <w:b w:val="0"/>
                <w:sz w:val="20"/>
              </w:rPr>
              <w:t xml:space="preserve">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Default="00603F83" w:rsidP="005E2DA2">
            <w:proofErr w:type="spellStart"/>
            <w:r w:rsidRPr="00226F51">
              <w:rPr>
                <w:b w:val="0"/>
                <w:sz w:val="20"/>
              </w:rPr>
              <w:t>Бракеражная</w:t>
            </w:r>
            <w:proofErr w:type="spellEnd"/>
            <w:r w:rsidRPr="00226F51">
              <w:rPr>
                <w:b w:val="0"/>
                <w:sz w:val="20"/>
              </w:rPr>
              <w:t xml:space="preserve"> комиссия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Pr="00F7201D" w:rsidRDefault="00603F83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Примерное меню, согласованное с ЦГССЭН, ассортиментный перечень.</w:t>
            </w:r>
          </w:p>
        </w:tc>
      </w:tr>
      <w:tr w:rsidR="00603F83" w:rsidRPr="00F7201D" w:rsidTr="005E2DA2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3" w:rsidRPr="00F7201D" w:rsidRDefault="00603F83" w:rsidP="00F7201D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3.2.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Pr="00F7201D" w:rsidRDefault="00603F83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Наличие нормативно технической и технологической документации.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Pr="00F7201D" w:rsidRDefault="00603F83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 xml:space="preserve">1 раз в </w:t>
            </w:r>
            <w:r>
              <w:rPr>
                <w:b w:val="0"/>
                <w:sz w:val="20"/>
              </w:rPr>
              <w:t>3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Default="00603F83" w:rsidP="005E2DA2">
            <w:proofErr w:type="spellStart"/>
            <w:r w:rsidRPr="00226F51">
              <w:rPr>
                <w:b w:val="0"/>
                <w:sz w:val="20"/>
              </w:rPr>
              <w:t>Бракеражная</w:t>
            </w:r>
            <w:proofErr w:type="spellEnd"/>
            <w:r w:rsidRPr="00226F51">
              <w:rPr>
                <w:b w:val="0"/>
                <w:sz w:val="20"/>
              </w:rPr>
              <w:t xml:space="preserve"> комиссия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Pr="00F7201D" w:rsidRDefault="00603F83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Сборник рецептур. Технологические и калькуляционные карты, ГОСТы.</w:t>
            </w:r>
          </w:p>
        </w:tc>
      </w:tr>
      <w:tr w:rsidR="00603F83" w:rsidRPr="00F7201D" w:rsidTr="005E2DA2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3" w:rsidRPr="00F7201D" w:rsidRDefault="00603F83" w:rsidP="00F7201D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 xml:space="preserve">3.3.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Pr="00F7201D" w:rsidRDefault="00603F83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Первичная и кулинарная обработка продукции.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Pr="00F7201D" w:rsidRDefault="00603F83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Каждая партия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Default="00603F83" w:rsidP="005E2DA2">
            <w:proofErr w:type="spellStart"/>
            <w:r w:rsidRPr="00F71553">
              <w:rPr>
                <w:b w:val="0"/>
                <w:sz w:val="20"/>
              </w:rPr>
              <w:t>Бракеражная</w:t>
            </w:r>
            <w:proofErr w:type="spellEnd"/>
            <w:r w:rsidRPr="00F71553">
              <w:rPr>
                <w:b w:val="0"/>
                <w:sz w:val="20"/>
              </w:rPr>
              <w:t xml:space="preserve"> комиссия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Pr="00F7201D" w:rsidRDefault="00603F83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Сертификат соответствия и санитарно-эпидемиологическое заключение на пищеблок. Инструкции, журналы, графики.</w:t>
            </w:r>
          </w:p>
        </w:tc>
      </w:tr>
      <w:tr w:rsidR="000F347D" w:rsidRPr="00F7201D" w:rsidTr="005E2DA2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F7201D" w:rsidRDefault="000F347D" w:rsidP="00B0090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3.</w:t>
            </w:r>
            <w:r w:rsidR="00B00902">
              <w:rPr>
                <w:b w:val="0"/>
                <w:sz w:val="20"/>
              </w:rPr>
              <w:t>4</w:t>
            </w:r>
            <w:r w:rsidRPr="00F7201D">
              <w:rPr>
                <w:b w:val="0"/>
                <w:sz w:val="20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Контроль достаточности тепловой обработки блюд.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Каждая партия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603F83" w:rsidP="005E2DA2">
            <w:pPr>
              <w:contextualSpacing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Бракеражная</w:t>
            </w:r>
            <w:proofErr w:type="spellEnd"/>
            <w:r>
              <w:rPr>
                <w:b w:val="0"/>
                <w:sz w:val="20"/>
              </w:rPr>
              <w:t xml:space="preserve"> комиссия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Журнал бракеража готовой продукции.</w:t>
            </w:r>
          </w:p>
        </w:tc>
      </w:tr>
      <w:tr w:rsidR="000F347D" w:rsidRPr="00F7201D" w:rsidTr="005E2DA2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F7201D" w:rsidRDefault="000F347D" w:rsidP="00B0090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3.</w:t>
            </w:r>
            <w:r w:rsidR="00B00902">
              <w:rPr>
                <w:b w:val="0"/>
                <w:sz w:val="20"/>
              </w:rPr>
              <w:t>5</w:t>
            </w:r>
            <w:r w:rsidRPr="00F7201D">
              <w:rPr>
                <w:b w:val="0"/>
                <w:sz w:val="20"/>
              </w:rPr>
              <w:t>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Контроль за потоками сырья, полуфабрикатов и готовой продукции</w:t>
            </w:r>
            <w:r w:rsidR="00983CD4">
              <w:rPr>
                <w:b w:val="0"/>
                <w:sz w:val="20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603F83" w:rsidP="005E2DA2">
            <w:pPr>
              <w:contextualSpacing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Бракеражная</w:t>
            </w:r>
            <w:proofErr w:type="spellEnd"/>
            <w:r>
              <w:rPr>
                <w:b w:val="0"/>
                <w:sz w:val="20"/>
              </w:rPr>
              <w:t xml:space="preserve"> комиссия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Сертификат соответствия и санитарно-эпидемиологическое заключение на пищеблок.</w:t>
            </w:r>
          </w:p>
        </w:tc>
      </w:tr>
      <w:tr w:rsidR="000F347D" w:rsidRPr="00F7201D" w:rsidTr="00F670F6">
        <w:trPr>
          <w:trHeight w:val="398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F347D" w:rsidRPr="00F670F6" w:rsidRDefault="000F347D" w:rsidP="00F7201D">
            <w:pPr>
              <w:contextualSpacing/>
              <w:jc w:val="center"/>
              <w:rPr>
                <w:i/>
                <w:sz w:val="20"/>
              </w:rPr>
            </w:pPr>
            <w:r w:rsidRPr="00F670F6">
              <w:rPr>
                <w:i/>
                <w:sz w:val="20"/>
              </w:rPr>
              <w:t>Контроль за соблюдением условий и сроков хранения продуктов (сырья, полуфабрикатов и готовой кулинарной продукции).</w:t>
            </w:r>
          </w:p>
        </w:tc>
      </w:tr>
      <w:tr w:rsidR="000F347D" w:rsidRPr="00F7201D" w:rsidTr="005E2DA2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F7201D" w:rsidRDefault="000F347D" w:rsidP="00F7201D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4.1.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Помещение для хранения продуктов, соблюдение условий и сроков хранения продуктов.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603F83" w:rsidP="005E2DA2">
            <w:pPr>
              <w:contextualSpacing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Бракеражная</w:t>
            </w:r>
            <w:proofErr w:type="spellEnd"/>
            <w:r>
              <w:rPr>
                <w:b w:val="0"/>
                <w:sz w:val="20"/>
              </w:rPr>
              <w:t xml:space="preserve"> комиссия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Санитарный журнал пищеблока. Журнал температурного режима и относительной влажности.</w:t>
            </w:r>
          </w:p>
        </w:tc>
      </w:tr>
      <w:tr w:rsidR="000F347D" w:rsidRPr="00F7201D" w:rsidTr="005E2DA2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F7201D" w:rsidRDefault="000F347D" w:rsidP="00F7201D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 xml:space="preserve">4.2.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 xml:space="preserve">Холодильное оборудование </w:t>
            </w:r>
            <w:r w:rsidRPr="00F7201D">
              <w:rPr>
                <w:b w:val="0"/>
                <w:sz w:val="20"/>
              </w:rPr>
              <w:lastRenderedPageBreak/>
              <w:t>(холодильные и морозильные камеры).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lastRenderedPageBreak/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603F83" w:rsidP="005E2DA2">
            <w:pPr>
              <w:contextualSpacing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Бракеражная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lastRenderedPageBreak/>
              <w:t>комиссия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lastRenderedPageBreak/>
              <w:t xml:space="preserve">Журнал температурного </w:t>
            </w:r>
            <w:r w:rsidRPr="00F7201D">
              <w:rPr>
                <w:b w:val="0"/>
                <w:sz w:val="20"/>
              </w:rPr>
              <w:lastRenderedPageBreak/>
              <w:t>режима и относительной влажности.</w:t>
            </w:r>
          </w:p>
        </w:tc>
      </w:tr>
      <w:tr w:rsidR="000F347D" w:rsidRPr="00F7201D" w:rsidTr="00F670F6">
        <w:trPr>
          <w:trHeight w:val="144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F347D" w:rsidRPr="00F670F6" w:rsidRDefault="000F347D" w:rsidP="00F7201D">
            <w:pPr>
              <w:contextualSpacing/>
              <w:jc w:val="center"/>
              <w:rPr>
                <w:sz w:val="20"/>
              </w:rPr>
            </w:pPr>
            <w:r w:rsidRPr="00F670F6">
              <w:rPr>
                <w:i/>
                <w:sz w:val="20"/>
              </w:rPr>
              <w:lastRenderedPageBreak/>
              <w:t>Контроль за условиями труда сотрудников и состоянием производственной среды пищеблоков.</w:t>
            </w:r>
          </w:p>
        </w:tc>
      </w:tr>
      <w:tr w:rsidR="000F347D" w:rsidRPr="00F7201D" w:rsidTr="005E2DA2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7D" w:rsidRPr="00F7201D" w:rsidRDefault="000F347D" w:rsidP="00F7201D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5.1.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Условия труда. Производственная среда пищеблоков.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603F83" w:rsidP="005E2DA2">
            <w:pPr>
              <w:contextualSpacing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Бракеражная</w:t>
            </w:r>
            <w:proofErr w:type="spellEnd"/>
            <w:r>
              <w:rPr>
                <w:b w:val="0"/>
                <w:sz w:val="20"/>
              </w:rPr>
              <w:t xml:space="preserve"> комиссия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7D" w:rsidRPr="00F7201D" w:rsidRDefault="000F347D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Визуальный контроль</w:t>
            </w:r>
          </w:p>
        </w:tc>
      </w:tr>
      <w:tr w:rsidR="000F347D" w:rsidRPr="00F7201D" w:rsidTr="00F670F6">
        <w:trPr>
          <w:trHeight w:val="144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F347D" w:rsidRPr="00F670F6" w:rsidRDefault="000F347D" w:rsidP="00F7201D">
            <w:pPr>
              <w:contextualSpacing/>
              <w:jc w:val="center"/>
              <w:rPr>
                <w:i/>
                <w:sz w:val="20"/>
              </w:rPr>
            </w:pPr>
            <w:r w:rsidRPr="00F670F6">
              <w:rPr>
                <w:i/>
                <w:sz w:val="20"/>
              </w:rPr>
              <w:t>Контроль за состоянием помещений пищеблоков (производственных, складских, подсобных), инвентаря и оборудования</w:t>
            </w:r>
          </w:p>
        </w:tc>
      </w:tr>
      <w:tr w:rsidR="00603F83" w:rsidRPr="00F7201D" w:rsidTr="005E2DA2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3" w:rsidRPr="00F7201D" w:rsidRDefault="00603F83" w:rsidP="00F7201D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 xml:space="preserve">6.1.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Pr="00F7201D" w:rsidRDefault="00603F83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Производственные, складские, подсобные помещения и оборудования в них.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Pr="00F7201D" w:rsidRDefault="00603F83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Default="00603F83" w:rsidP="005E2DA2">
            <w:proofErr w:type="spellStart"/>
            <w:r w:rsidRPr="00614F28">
              <w:rPr>
                <w:b w:val="0"/>
                <w:sz w:val="20"/>
              </w:rPr>
              <w:t>Бракеражная</w:t>
            </w:r>
            <w:proofErr w:type="spellEnd"/>
            <w:r w:rsidRPr="00614F28">
              <w:rPr>
                <w:b w:val="0"/>
                <w:sz w:val="20"/>
              </w:rPr>
              <w:t xml:space="preserve"> комиссия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Pr="00F7201D" w:rsidRDefault="00603F83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Визуальный контроль</w:t>
            </w:r>
          </w:p>
        </w:tc>
      </w:tr>
      <w:tr w:rsidR="00603F83" w:rsidRPr="00F7201D" w:rsidTr="005E2DA2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3" w:rsidRPr="00F7201D" w:rsidRDefault="00603F83" w:rsidP="00F7201D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6.2.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Pr="00F7201D" w:rsidRDefault="00603F83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Инвентарь и оборудование пищеблока.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Pr="00F7201D" w:rsidRDefault="00603F83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 xml:space="preserve">1 раз в </w:t>
            </w:r>
            <w:r>
              <w:rPr>
                <w:b w:val="0"/>
                <w:sz w:val="20"/>
              </w:rPr>
              <w:t>3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Default="00603F83" w:rsidP="005E2DA2">
            <w:proofErr w:type="spellStart"/>
            <w:r w:rsidRPr="00614F28">
              <w:rPr>
                <w:b w:val="0"/>
                <w:sz w:val="20"/>
              </w:rPr>
              <w:t>Бракеражная</w:t>
            </w:r>
            <w:proofErr w:type="spellEnd"/>
            <w:r w:rsidRPr="00614F28">
              <w:rPr>
                <w:b w:val="0"/>
                <w:sz w:val="20"/>
              </w:rPr>
              <w:t xml:space="preserve"> комиссия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Pr="00F7201D" w:rsidRDefault="00603F83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Визуальный контроль</w:t>
            </w:r>
          </w:p>
        </w:tc>
      </w:tr>
      <w:tr w:rsidR="000F347D" w:rsidRPr="00F7201D" w:rsidTr="00F670F6">
        <w:trPr>
          <w:trHeight w:val="144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F347D" w:rsidRPr="00F670F6" w:rsidRDefault="000F347D" w:rsidP="00F7201D">
            <w:pPr>
              <w:contextualSpacing/>
              <w:jc w:val="center"/>
              <w:rPr>
                <w:i/>
                <w:sz w:val="20"/>
              </w:rPr>
            </w:pPr>
            <w:r w:rsidRPr="00F670F6">
              <w:rPr>
                <w:i/>
                <w:sz w:val="20"/>
              </w:rPr>
              <w:t>Контроль за выполнением санитарно-противоэпидемических мероприятий на пищеблоке</w:t>
            </w:r>
          </w:p>
        </w:tc>
      </w:tr>
      <w:tr w:rsidR="00603F83" w:rsidRPr="00F7201D" w:rsidTr="005E2DA2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3" w:rsidRPr="00F7201D" w:rsidRDefault="00603F83" w:rsidP="00F7201D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7.1.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Pr="00F7201D" w:rsidRDefault="00603F83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Сотрудники пищеблоков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Pr="00F7201D" w:rsidRDefault="00603F83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Default="00983CD4" w:rsidP="005E2DA2">
            <w:r>
              <w:rPr>
                <w:b w:val="0"/>
                <w:sz w:val="20"/>
              </w:rPr>
              <w:t>Врач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Pr="00F7201D" w:rsidRDefault="00603F83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Медицинские книжки сотрудников.</w:t>
            </w:r>
          </w:p>
          <w:p w:rsidR="00603F83" w:rsidRPr="00F7201D" w:rsidRDefault="00603F83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Журнал осмотра  на гнойничковые заболевания.</w:t>
            </w:r>
          </w:p>
        </w:tc>
      </w:tr>
      <w:tr w:rsidR="00603F83" w:rsidRPr="00F7201D" w:rsidTr="005E2DA2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3" w:rsidRPr="00F7201D" w:rsidRDefault="00603F83" w:rsidP="00F7201D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7.2.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Pr="00F7201D" w:rsidRDefault="00603F83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Санитарно-противоэпидемический режим.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Pr="00F7201D" w:rsidRDefault="00603F83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1 раз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Default="00603F83" w:rsidP="005E2DA2">
            <w:proofErr w:type="spellStart"/>
            <w:r w:rsidRPr="00257902">
              <w:rPr>
                <w:b w:val="0"/>
                <w:sz w:val="20"/>
              </w:rPr>
              <w:t>Бракеражная</w:t>
            </w:r>
            <w:proofErr w:type="spellEnd"/>
            <w:r w:rsidRPr="00257902">
              <w:rPr>
                <w:b w:val="0"/>
                <w:sz w:val="20"/>
              </w:rPr>
              <w:t xml:space="preserve"> комиссия</w:t>
            </w:r>
            <w:r>
              <w:rPr>
                <w:b w:val="0"/>
                <w:sz w:val="20"/>
              </w:rPr>
              <w:t xml:space="preserve">, </w:t>
            </w:r>
            <w:r w:rsidR="00983CD4">
              <w:rPr>
                <w:b w:val="0"/>
                <w:sz w:val="20"/>
              </w:rPr>
              <w:t>врач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F83" w:rsidRPr="00F7201D" w:rsidRDefault="00603F83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Инструкции режима обработки оборудования ин</w:t>
            </w:r>
            <w:r w:rsidR="00983CD4">
              <w:rPr>
                <w:b w:val="0"/>
                <w:sz w:val="20"/>
              </w:rPr>
              <w:t>вентаря, тары, столовой посуды.</w:t>
            </w:r>
          </w:p>
        </w:tc>
      </w:tr>
      <w:tr w:rsidR="000F347D" w:rsidRPr="00F7201D" w:rsidTr="00F670F6">
        <w:trPr>
          <w:trHeight w:val="144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F347D" w:rsidRPr="00F670F6" w:rsidRDefault="000F347D" w:rsidP="00F7201D">
            <w:pPr>
              <w:contextualSpacing/>
              <w:jc w:val="center"/>
              <w:rPr>
                <w:i/>
                <w:sz w:val="20"/>
              </w:rPr>
            </w:pPr>
            <w:r w:rsidRPr="00F670F6">
              <w:rPr>
                <w:i/>
                <w:sz w:val="20"/>
              </w:rPr>
              <w:t>Контроль за контингентом питающихся режимом питания и ги</w:t>
            </w:r>
            <w:r w:rsidR="00F670F6">
              <w:rPr>
                <w:i/>
                <w:sz w:val="20"/>
              </w:rPr>
              <w:t>гиеной приема пищи обучающихся.</w:t>
            </w:r>
          </w:p>
        </w:tc>
      </w:tr>
      <w:tr w:rsidR="00603F83" w:rsidRPr="00F7201D" w:rsidTr="000F347D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3" w:rsidRPr="00F7201D" w:rsidRDefault="00603F83" w:rsidP="00F7201D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8.1.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3" w:rsidRPr="00F7201D" w:rsidRDefault="00603F83" w:rsidP="00F7201D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Контингент питающихся детей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3" w:rsidRPr="00F7201D" w:rsidRDefault="00603F83" w:rsidP="00F7201D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В начале </w:t>
            </w:r>
            <w:r w:rsidR="00983CD4">
              <w:rPr>
                <w:b w:val="0"/>
                <w:sz w:val="20"/>
              </w:rPr>
              <w:t xml:space="preserve">каждого </w:t>
            </w:r>
            <w:r>
              <w:rPr>
                <w:b w:val="0"/>
                <w:sz w:val="20"/>
              </w:rPr>
              <w:t>потока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3" w:rsidRDefault="00603F83">
            <w:proofErr w:type="spellStart"/>
            <w:r w:rsidRPr="009B2342">
              <w:rPr>
                <w:b w:val="0"/>
                <w:sz w:val="20"/>
              </w:rPr>
              <w:t>Бракеражная</w:t>
            </w:r>
            <w:proofErr w:type="spellEnd"/>
            <w:r w:rsidRPr="009B2342">
              <w:rPr>
                <w:b w:val="0"/>
                <w:sz w:val="20"/>
              </w:rPr>
              <w:t xml:space="preserve"> комиссия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83" w:rsidRPr="00F7201D" w:rsidRDefault="00603F83" w:rsidP="00983CD4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 xml:space="preserve">Приказ об организации питания </w:t>
            </w:r>
            <w:r w:rsidR="00983CD4">
              <w:rPr>
                <w:b w:val="0"/>
                <w:sz w:val="20"/>
              </w:rPr>
              <w:t>воспитанников</w:t>
            </w:r>
            <w:r w:rsidRPr="00F7201D">
              <w:rPr>
                <w:b w:val="0"/>
                <w:sz w:val="20"/>
              </w:rPr>
              <w:t xml:space="preserve"> </w:t>
            </w:r>
          </w:p>
        </w:tc>
      </w:tr>
      <w:tr w:rsidR="0089257D" w:rsidRPr="00F7201D" w:rsidTr="00F670F6">
        <w:trPr>
          <w:trHeight w:val="144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9257D" w:rsidRPr="00F670F6" w:rsidRDefault="0089257D" w:rsidP="00F670F6">
            <w:pPr>
              <w:jc w:val="center"/>
              <w:rPr>
                <w:i/>
                <w:sz w:val="20"/>
              </w:rPr>
            </w:pPr>
            <w:r w:rsidRPr="00F670F6">
              <w:rPr>
                <w:i/>
                <w:sz w:val="20"/>
              </w:rPr>
              <w:t>Контроль за качеством воды из водоисточников</w:t>
            </w:r>
          </w:p>
        </w:tc>
      </w:tr>
      <w:tr w:rsidR="0089257D" w:rsidRPr="00F7201D" w:rsidTr="005E2DA2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7D" w:rsidRPr="00F7201D" w:rsidRDefault="0089257D" w:rsidP="00F7201D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7D" w:rsidRPr="00F7201D" w:rsidRDefault="0089257D" w:rsidP="005E2DA2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Контроль за эксплуатацией водопроводных сооружений и сетей.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7D" w:rsidRDefault="001E0B0B" w:rsidP="005E2DA2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7D" w:rsidRPr="009B2342" w:rsidRDefault="005E2DA2" w:rsidP="005E2DA2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Зам. директора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7D" w:rsidRPr="00F7201D" w:rsidRDefault="00983CD4" w:rsidP="005E2DA2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Визуальный контроль</w:t>
            </w:r>
          </w:p>
        </w:tc>
      </w:tr>
      <w:tr w:rsidR="001E0B0B" w:rsidRPr="00F7201D" w:rsidTr="005E2DA2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B" w:rsidRDefault="001E0B0B" w:rsidP="00F7201D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0B" w:rsidRDefault="001E0B0B" w:rsidP="005E2DA2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Контроль средств обработки воды (качество и количество)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0B" w:rsidRDefault="001E0B0B" w:rsidP="005E2DA2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0B" w:rsidRDefault="005E2DA2" w:rsidP="005E2DA2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Зам. директора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0B" w:rsidRDefault="001E0B0B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Визуальный контроль</w:t>
            </w:r>
          </w:p>
        </w:tc>
      </w:tr>
      <w:tr w:rsidR="001E0B0B" w:rsidRPr="00F7201D" w:rsidTr="005E2DA2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B" w:rsidRDefault="001E0B0B" w:rsidP="00F7201D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0B" w:rsidRDefault="001E0B0B" w:rsidP="005E2DA2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Контроль за организацией лабораторного контроля за качеством питьевой, составление договора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0B" w:rsidRDefault="00983CD4" w:rsidP="005E2DA2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 начале и конце смен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0B" w:rsidRDefault="001E0B0B" w:rsidP="005E2DA2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0B" w:rsidRPr="00F7201D" w:rsidRDefault="001E0B0B" w:rsidP="005E2DA2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Составление договора с ФБУЗ «Центр гигиены и эпидемиологии в Оренбургской области»</w:t>
            </w:r>
          </w:p>
        </w:tc>
      </w:tr>
      <w:tr w:rsidR="001E0B0B" w:rsidRPr="00F7201D" w:rsidTr="005E2DA2">
        <w:trPr>
          <w:trHeight w:val="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0B" w:rsidRDefault="001E0B0B" w:rsidP="00F7201D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9.4.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0B" w:rsidRDefault="001E0B0B" w:rsidP="005E2DA2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Контроль состояния систем хозяйственно-питьевого назначения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0B" w:rsidRDefault="001E0B0B" w:rsidP="005E2DA2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Регулярно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0B" w:rsidRDefault="005E2DA2" w:rsidP="005E2DA2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Зам. директора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0B" w:rsidRDefault="001E0B0B" w:rsidP="005E2DA2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Визуальный контроль</w:t>
            </w:r>
          </w:p>
        </w:tc>
      </w:tr>
    </w:tbl>
    <w:p w:rsidR="000F347D" w:rsidRPr="00F7201D" w:rsidRDefault="000F347D" w:rsidP="00F7201D">
      <w:pPr>
        <w:tabs>
          <w:tab w:val="num" w:pos="567"/>
        </w:tabs>
        <w:ind w:left="567"/>
        <w:contextualSpacing/>
        <w:jc w:val="center"/>
        <w:rPr>
          <w:bCs/>
          <w:sz w:val="20"/>
        </w:rPr>
      </w:pPr>
    </w:p>
    <w:p w:rsidR="000F347D" w:rsidRPr="00F7201D" w:rsidRDefault="000F347D" w:rsidP="001C2378">
      <w:pPr>
        <w:tabs>
          <w:tab w:val="num" w:pos="567"/>
        </w:tabs>
        <w:contextualSpacing/>
        <w:rPr>
          <w:bCs/>
          <w:sz w:val="20"/>
        </w:rPr>
      </w:pPr>
    </w:p>
    <w:p w:rsidR="004D5533" w:rsidRPr="001C2378" w:rsidRDefault="004D5533" w:rsidP="00F7201D">
      <w:pPr>
        <w:tabs>
          <w:tab w:val="num" w:pos="567"/>
        </w:tabs>
        <w:ind w:left="567"/>
        <w:contextualSpacing/>
        <w:jc w:val="center"/>
        <w:rPr>
          <w:bCs/>
          <w:caps/>
          <w:color w:val="002060"/>
        </w:rPr>
      </w:pPr>
      <w:r w:rsidRPr="001C2378">
        <w:rPr>
          <w:bCs/>
          <w:caps/>
          <w:color w:val="002060"/>
        </w:rPr>
        <w:t xml:space="preserve">Объем и номенклатура, периодичность лабораторных и инструментальных исследований в организациях питания </w:t>
      </w:r>
      <w:r w:rsidR="002435F3">
        <w:rPr>
          <w:bCs/>
          <w:caps/>
          <w:color w:val="002060"/>
        </w:rPr>
        <w:t>в загородном оздоровительном лагере</w:t>
      </w:r>
    </w:p>
    <w:p w:rsidR="004D5533" w:rsidRPr="00F7201D" w:rsidRDefault="004D5533" w:rsidP="00F7201D">
      <w:pPr>
        <w:tabs>
          <w:tab w:val="num" w:pos="567"/>
        </w:tabs>
        <w:ind w:left="567"/>
        <w:contextualSpacing/>
        <w:jc w:val="center"/>
        <w:rPr>
          <w:bCs/>
          <w:sz w:val="20"/>
        </w:rPr>
      </w:pPr>
    </w:p>
    <w:tbl>
      <w:tblPr>
        <w:tblW w:w="107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1418"/>
        <w:gridCol w:w="1701"/>
        <w:gridCol w:w="3685"/>
      </w:tblGrid>
      <w:tr w:rsidR="004D5533" w:rsidRPr="00F7201D" w:rsidTr="00F71EEA">
        <w:tc>
          <w:tcPr>
            <w:tcW w:w="3941" w:type="dxa"/>
          </w:tcPr>
          <w:p w:rsidR="004D5533" w:rsidRPr="00F7201D" w:rsidRDefault="004D5533" w:rsidP="00F7201D">
            <w:pPr>
              <w:contextualSpacing/>
              <w:jc w:val="center"/>
              <w:rPr>
                <w:sz w:val="20"/>
              </w:rPr>
            </w:pPr>
            <w:r w:rsidRPr="00F7201D">
              <w:rPr>
                <w:sz w:val="20"/>
              </w:rPr>
              <w:t>Показатели исследования</w:t>
            </w:r>
          </w:p>
        </w:tc>
        <w:tc>
          <w:tcPr>
            <w:tcW w:w="1418" w:type="dxa"/>
          </w:tcPr>
          <w:p w:rsidR="004D5533" w:rsidRPr="00F7201D" w:rsidRDefault="004D5533" w:rsidP="00F7201D">
            <w:pPr>
              <w:contextualSpacing/>
              <w:jc w:val="center"/>
              <w:rPr>
                <w:sz w:val="20"/>
              </w:rPr>
            </w:pPr>
            <w:r w:rsidRPr="00F7201D">
              <w:rPr>
                <w:sz w:val="20"/>
              </w:rPr>
              <w:t>Кратность</w:t>
            </w:r>
          </w:p>
        </w:tc>
        <w:tc>
          <w:tcPr>
            <w:tcW w:w="1701" w:type="dxa"/>
          </w:tcPr>
          <w:p w:rsidR="004D5533" w:rsidRPr="00F7201D" w:rsidRDefault="00B14CBC" w:rsidP="00F7201D">
            <w:pPr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исследований</w:t>
            </w:r>
          </w:p>
        </w:tc>
        <w:tc>
          <w:tcPr>
            <w:tcW w:w="3685" w:type="dxa"/>
          </w:tcPr>
          <w:p w:rsidR="004D5533" w:rsidRPr="00F7201D" w:rsidRDefault="004D5533" w:rsidP="00F7201D">
            <w:pPr>
              <w:contextualSpacing/>
              <w:jc w:val="center"/>
              <w:rPr>
                <w:sz w:val="20"/>
              </w:rPr>
            </w:pPr>
            <w:r w:rsidRPr="00F7201D">
              <w:rPr>
                <w:sz w:val="20"/>
              </w:rPr>
              <w:t>Примечание</w:t>
            </w:r>
          </w:p>
        </w:tc>
      </w:tr>
      <w:tr w:rsidR="00B14CBC" w:rsidRPr="00F7201D" w:rsidTr="00F71EEA">
        <w:tc>
          <w:tcPr>
            <w:tcW w:w="10745" w:type="dxa"/>
            <w:gridSpan w:val="4"/>
            <w:shd w:val="clear" w:color="auto" w:fill="D9D9D9" w:themeFill="background1" w:themeFillShade="D9"/>
          </w:tcPr>
          <w:p w:rsidR="00B14CBC" w:rsidRPr="00F7201D" w:rsidRDefault="00B14CBC" w:rsidP="00B14CBC">
            <w:pPr>
              <w:contextualSpacing/>
              <w:jc w:val="center"/>
              <w:rPr>
                <w:b w:val="0"/>
                <w:sz w:val="20"/>
              </w:rPr>
            </w:pPr>
            <w:r w:rsidRPr="00B14CBC">
              <w:rPr>
                <w:sz w:val="20"/>
              </w:rPr>
              <w:t>Исследование питьевой воды:</w:t>
            </w:r>
          </w:p>
        </w:tc>
      </w:tr>
      <w:tr w:rsidR="00B14CBC" w:rsidRPr="00F7201D" w:rsidTr="00F71EEA">
        <w:tc>
          <w:tcPr>
            <w:tcW w:w="10745" w:type="dxa"/>
            <w:gridSpan w:val="4"/>
            <w:shd w:val="clear" w:color="auto" w:fill="FFFFFF" w:themeFill="background1"/>
          </w:tcPr>
          <w:p w:rsidR="00B14CBC" w:rsidRPr="00F7201D" w:rsidRDefault="00B14CBC" w:rsidP="00B14CBC">
            <w:pPr>
              <w:contextualSpacing/>
              <w:jc w:val="center"/>
              <w:rPr>
                <w:b w:val="0"/>
                <w:sz w:val="20"/>
              </w:rPr>
            </w:pPr>
            <w:r w:rsidRPr="00B14CBC">
              <w:rPr>
                <w:sz w:val="20"/>
              </w:rPr>
              <w:t>Микробиологические исследования:</w:t>
            </w:r>
          </w:p>
        </w:tc>
      </w:tr>
      <w:tr w:rsidR="004779CC" w:rsidRPr="00F7201D" w:rsidTr="00F71EEA">
        <w:tc>
          <w:tcPr>
            <w:tcW w:w="3941" w:type="dxa"/>
          </w:tcPr>
          <w:p w:rsidR="004779CC" w:rsidRDefault="004779CC" w:rsidP="00B14CBC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ОМЧ</w:t>
            </w:r>
          </w:p>
        </w:tc>
        <w:tc>
          <w:tcPr>
            <w:tcW w:w="1418" w:type="dxa"/>
          </w:tcPr>
          <w:p w:rsidR="004779CC" w:rsidRDefault="004779CC" w:rsidP="00F71EEA">
            <w:pPr>
              <w:jc w:val="center"/>
            </w:pPr>
          </w:p>
        </w:tc>
        <w:tc>
          <w:tcPr>
            <w:tcW w:w="1701" w:type="dxa"/>
          </w:tcPr>
          <w:p w:rsidR="004779CC" w:rsidRDefault="004779CC" w:rsidP="00F71EE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E12D31">
              <w:rPr>
                <w:b w:val="0"/>
                <w:sz w:val="20"/>
              </w:rPr>
              <w:t>Территория МАУ «ДОЛ «Мечта»: вода с водопровода Ириклинской ГРЭС, со спального корпуса</w:t>
            </w:r>
          </w:p>
        </w:tc>
      </w:tr>
      <w:tr w:rsidR="004779CC" w:rsidRPr="00F7201D" w:rsidTr="00F71EEA">
        <w:tc>
          <w:tcPr>
            <w:tcW w:w="3941" w:type="dxa"/>
          </w:tcPr>
          <w:p w:rsidR="004779CC" w:rsidRDefault="004779CC" w:rsidP="00B14CBC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Общие </w:t>
            </w:r>
            <w:proofErr w:type="spellStart"/>
            <w:r>
              <w:rPr>
                <w:b w:val="0"/>
                <w:sz w:val="20"/>
              </w:rPr>
              <w:t>колиформные</w:t>
            </w:r>
            <w:proofErr w:type="spellEnd"/>
            <w:r>
              <w:rPr>
                <w:b w:val="0"/>
                <w:sz w:val="20"/>
              </w:rPr>
              <w:t xml:space="preserve"> бактерии, </w:t>
            </w:r>
            <w:proofErr w:type="spellStart"/>
            <w:r>
              <w:rPr>
                <w:b w:val="0"/>
                <w:sz w:val="20"/>
              </w:rPr>
              <w:t>термотолерантные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колиформные</w:t>
            </w:r>
            <w:proofErr w:type="spellEnd"/>
            <w:r>
              <w:rPr>
                <w:b w:val="0"/>
                <w:sz w:val="20"/>
              </w:rPr>
              <w:t xml:space="preserve"> бактерии (метод мембранной фильтрации)</w:t>
            </w:r>
          </w:p>
        </w:tc>
        <w:tc>
          <w:tcPr>
            <w:tcW w:w="1418" w:type="dxa"/>
          </w:tcPr>
          <w:p w:rsidR="004779CC" w:rsidRDefault="004779CC" w:rsidP="0074522A">
            <w:pPr>
              <w:jc w:val="center"/>
            </w:pPr>
            <w:r>
              <w:rPr>
                <w:b w:val="0"/>
                <w:sz w:val="20"/>
              </w:rPr>
              <w:t xml:space="preserve">1 раз </w:t>
            </w:r>
          </w:p>
        </w:tc>
        <w:tc>
          <w:tcPr>
            <w:tcW w:w="1701" w:type="dxa"/>
          </w:tcPr>
          <w:p w:rsidR="004779CC" w:rsidRDefault="004779CC" w:rsidP="00F71EE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E12D31">
              <w:rPr>
                <w:b w:val="0"/>
                <w:sz w:val="20"/>
              </w:rPr>
              <w:t>Территория МАУ «ДОЛ «Мечта»: вода с водопровода Ириклинской ГРЭС, со спального корпуса</w:t>
            </w:r>
          </w:p>
        </w:tc>
      </w:tr>
      <w:tr w:rsidR="004779CC" w:rsidRPr="00F7201D" w:rsidTr="00F71EEA">
        <w:tc>
          <w:tcPr>
            <w:tcW w:w="3941" w:type="dxa"/>
          </w:tcPr>
          <w:p w:rsidR="004779CC" w:rsidRDefault="004779CC" w:rsidP="00B14CBC">
            <w:pPr>
              <w:contextualSpacing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Колифаги</w:t>
            </w:r>
            <w:proofErr w:type="spellEnd"/>
            <w:r>
              <w:rPr>
                <w:b w:val="0"/>
                <w:sz w:val="20"/>
              </w:rPr>
              <w:t xml:space="preserve"> (с обогащением)</w:t>
            </w:r>
          </w:p>
        </w:tc>
        <w:tc>
          <w:tcPr>
            <w:tcW w:w="1418" w:type="dxa"/>
          </w:tcPr>
          <w:p w:rsidR="004779CC" w:rsidRDefault="004779CC" w:rsidP="0074522A">
            <w:pPr>
              <w:jc w:val="center"/>
            </w:pPr>
            <w:r>
              <w:rPr>
                <w:b w:val="0"/>
                <w:sz w:val="20"/>
              </w:rPr>
              <w:t xml:space="preserve">1 раз </w:t>
            </w:r>
          </w:p>
        </w:tc>
        <w:tc>
          <w:tcPr>
            <w:tcW w:w="1701" w:type="dxa"/>
          </w:tcPr>
          <w:p w:rsidR="004779CC" w:rsidRDefault="004779CC" w:rsidP="00F71EE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E12D31">
              <w:rPr>
                <w:b w:val="0"/>
                <w:sz w:val="20"/>
              </w:rPr>
              <w:t>Территория МАУ «ДОЛ «Мечта»: вода с водопровода Ириклинской ГРЭС, со спального корпуса</w:t>
            </w:r>
          </w:p>
        </w:tc>
      </w:tr>
      <w:tr w:rsidR="00B14CBC" w:rsidRPr="00F7201D" w:rsidTr="00F71EEA">
        <w:tc>
          <w:tcPr>
            <w:tcW w:w="10745" w:type="dxa"/>
            <w:gridSpan w:val="4"/>
            <w:shd w:val="clear" w:color="auto" w:fill="FFFFFF" w:themeFill="background1"/>
          </w:tcPr>
          <w:p w:rsidR="00B14CBC" w:rsidRPr="00F7201D" w:rsidRDefault="00B14CBC" w:rsidP="00F71EEA">
            <w:pPr>
              <w:contextualSpacing/>
              <w:jc w:val="center"/>
              <w:rPr>
                <w:b w:val="0"/>
                <w:sz w:val="20"/>
              </w:rPr>
            </w:pPr>
            <w:r w:rsidRPr="00B14CBC">
              <w:rPr>
                <w:sz w:val="20"/>
              </w:rPr>
              <w:t>Органолептические показатели:</w:t>
            </w:r>
          </w:p>
        </w:tc>
      </w:tr>
      <w:tr w:rsidR="00B14CBC" w:rsidRPr="00F7201D" w:rsidTr="00F71EEA">
        <w:tc>
          <w:tcPr>
            <w:tcW w:w="3941" w:type="dxa"/>
          </w:tcPr>
          <w:p w:rsidR="00B14CBC" w:rsidRDefault="00B14CBC" w:rsidP="00B14CBC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Запах</w:t>
            </w:r>
          </w:p>
        </w:tc>
        <w:tc>
          <w:tcPr>
            <w:tcW w:w="1418" w:type="dxa"/>
          </w:tcPr>
          <w:p w:rsidR="00B14CBC" w:rsidRDefault="00F71EEA" w:rsidP="0074522A">
            <w:pPr>
              <w:jc w:val="center"/>
            </w:pPr>
            <w:r>
              <w:rPr>
                <w:b w:val="0"/>
                <w:sz w:val="20"/>
              </w:rPr>
              <w:t xml:space="preserve">1 раз </w:t>
            </w:r>
          </w:p>
        </w:tc>
        <w:tc>
          <w:tcPr>
            <w:tcW w:w="1701" w:type="dxa"/>
          </w:tcPr>
          <w:p w:rsidR="00B14CBC" w:rsidRDefault="001B2845" w:rsidP="00F71EE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C2577D" w:rsidRDefault="00C2577D" w:rsidP="00C2577D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Территория М</w:t>
            </w:r>
            <w:r w:rsidR="004779CC">
              <w:rPr>
                <w:b w:val="0"/>
                <w:sz w:val="20"/>
              </w:rPr>
              <w:t>А</w:t>
            </w:r>
            <w:r>
              <w:rPr>
                <w:b w:val="0"/>
                <w:sz w:val="20"/>
              </w:rPr>
              <w:t>У «ДОЛ «</w:t>
            </w:r>
            <w:r w:rsidR="004779CC">
              <w:rPr>
                <w:b w:val="0"/>
                <w:sz w:val="20"/>
              </w:rPr>
              <w:t>Мечта</w:t>
            </w:r>
            <w:r>
              <w:rPr>
                <w:b w:val="0"/>
                <w:sz w:val="20"/>
              </w:rPr>
              <w:t>»: вода с</w:t>
            </w:r>
            <w:r w:rsidR="004779CC">
              <w:rPr>
                <w:b w:val="0"/>
                <w:sz w:val="20"/>
              </w:rPr>
              <w:t xml:space="preserve"> водопровода Ириклинской ГРЭС</w:t>
            </w:r>
            <w:r>
              <w:rPr>
                <w:b w:val="0"/>
                <w:sz w:val="20"/>
              </w:rPr>
              <w:t>, с</w:t>
            </w:r>
            <w:r w:rsidR="004779CC">
              <w:rPr>
                <w:b w:val="0"/>
                <w:sz w:val="20"/>
              </w:rPr>
              <w:t>о спального</w:t>
            </w:r>
            <w:r>
              <w:rPr>
                <w:b w:val="0"/>
                <w:sz w:val="20"/>
              </w:rPr>
              <w:t xml:space="preserve"> корпуса</w:t>
            </w:r>
          </w:p>
          <w:p w:rsidR="00B14CBC" w:rsidRPr="00F7201D" w:rsidRDefault="00B14CBC" w:rsidP="0074522A">
            <w:pPr>
              <w:contextualSpacing/>
              <w:rPr>
                <w:b w:val="0"/>
                <w:sz w:val="20"/>
              </w:rPr>
            </w:pPr>
          </w:p>
        </w:tc>
      </w:tr>
      <w:tr w:rsidR="004779CC" w:rsidRPr="00F7201D" w:rsidTr="00F71EEA">
        <w:tc>
          <w:tcPr>
            <w:tcW w:w="3941" w:type="dxa"/>
          </w:tcPr>
          <w:p w:rsidR="004779CC" w:rsidRDefault="004779CC" w:rsidP="00B14CBC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Вкус</w:t>
            </w:r>
          </w:p>
        </w:tc>
        <w:tc>
          <w:tcPr>
            <w:tcW w:w="1418" w:type="dxa"/>
          </w:tcPr>
          <w:p w:rsidR="004779CC" w:rsidRDefault="004779CC" w:rsidP="0074522A">
            <w:pPr>
              <w:jc w:val="center"/>
            </w:pPr>
            <w:r>
              <w:rPr>
                <w:b w:val="0"/>
                <w:sz w:val="20"/>
              </w:rPr>
              <w:t xml:space="preserve">1 раз в смену </w:t>
            </w:r>
          </w:p>
        </w:tc>
        <w:tc>
          <w:tcPr>
            <w:tcW w:w="1701" w:type="dxa"/>
          </w:tcPr>
          <w:p w:rsidR="004779CC" w:rsidRDefault="004779CC" w:rsidP="00F71EE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82764C">
              <w:rPr>
                <w:b w:val="0"/>
                <w:sz w:val="20"/>
              </w:rPr>
              <w:t xml:space="preserve">Территория МАУ «ДОЛ «Мечта»: вода </w:t>
            </w:r>
            <w:r w:rsidRPr="0082764C">
              <w:rPr>
                <w:b w:val="0"/>
                <w:sz w:val="20"/>
              </w:rPr>
              <w:lastRenderedPageBreak/>
              <w:t xml:space="preserve">с водопровода Ириклинской ГРЭС, </w:t>
            </w:r>
            <w:proofErr w:type="gramStart"/>
            <w:r w:rsidRPr="0082764C">
              <w:rPr>
                <w:b w:val="0"/>
                <w:sz w:val="20"/>
              </w:rPr>
              <w:t>со</w:t>
            </w:r>
            <w:proofErr w:type="gramEnd"/>
            <w:r>
              <w:rPr>
                <w:b w:val="0"/>
                <w:sz w:val="20"/>
              </w:rPr>
              <w:t xml:space="preserve"> трубопровода</w:t>
            </w:r>
            <w:r w:rsidRPr="0082764C">
              <w:rPr>
                <w:b w:val="0"/>
                <w:sz w:val="20"/>
              </w:rPr>
              <w:t xml:space="preserve"> спального корпуса</w:t>
            </w:r>
          </w:p>
        </w:tc>
      </w:tr>
      <w:tr w:rsidR="004779CC" w:rsidRPr="00F7201D" w:rsidTr="00F71EEA">
        <w:tc>
          <w:tcPr>
            <w:tcW w:w="3941" w:type="dxa"/>
          </w:tcPr>
          <w:p w:rsidR="004779CC" w:rsidRDefault="004779CC" w:rsidP="00B14CBC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>Мутность</w:t>
            </w:r>
          </w:p>
        </w:tc>
        <w:tc>
          <w:tcPr>
            <w:tcW w:w="1418" w:type="dxa"/>
          </w:tcPr>
          <w:p w:rsidR="004779CC" w:rsidRDefault="004779CC" w:rsidP="0074522A">
            <w:pPr>
              <w:jc w:val="center"/>
            </w:pPr>
            <w:r>
              <w:rPr>
                <w:b w:val="0"/>
                <w:sz w:val="20"/>
              </w:rPr>
              <w:t xml:space="preserve">1 раз в смену </w:t>
            </w:r>
          </w:p>
        </w:tc>
        <w:tc>
          <w:tcPr>
            <w:tcW w:w="1701" w:type="dxa"/>
          </w:tcPr>
          <w:p w:rsidR="004779CC" w:rsidRDefault="004779CC" w:rsidP="00F71EE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82764C">
              <w:rPr>
                <w:b w:val="0"/>
                <w:sz w:val="20"/>
              </w:rPr>
              <w:t>Территория МАУ «ДОЛ «Мечта»: вода с водопровода Ириклинской ГРЭС, со спального корпуса</w:t>
            </w:r>
          </w:p>
        </w:tc>
      </w:tr>
      <w:tr w:rsidR="004779CC" w:rsidRPr="00F7201D" w:rsidTr="00F71EEA">
        <w:tc>
          <w:tcPr>
            <w:tcW w:w="3941" w:type="dxa"/>
          </w:tcPr>
          <w:p w:rsidR="004779CC" w:rsidRDefault="004779CC" w:rsidP="00B14CBC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Цветность</w:t>
            </w:r>
          </w:p>
        </w:tc>
        <w:tc>
          <w:tcPr>
            <w:tcW w:w="1418" w:type="dxa"/>
          </w:tcPr>
          <w:p w:rsidR="004779CC" w:rsidRDefault="004779CC" w:rsidP="0074522A">
            <w:pPr>
              <w:jc w:val="center"/>
            </w:pPr>
            <w:r>
              <w:rPr>
                <w:b w:val="0"/>
                <w:sz w:val="20"/>
              </w:rPr>
              <w:t xml:space="preserve">1 раз в смену </w:t>
            </w:r>
          </w:p>
        </w:tc>
        <w:tc>
          <w:tcPr>
            <w:tcW w:w="1701" w:type="dxa"/>
          </w:tcPr>
          <w:p w:rsidR="004779CC" w:rsidRDefault="004779CC" w:rsidP="00F71EE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82764C">
              <w:rPr>
                <w:b w:val="0"/>
                <w:sz w:val="20"/>
              </w:rPr>
              <w:t>Территория МАУ «ДОЛ «Мечта»: вода с водопровода Ириклинской ГРЭС, со спального корпуса</w:t>
            </w:r>
          </w:p>
        </w:tc>
      </w:tr>
      <w:tr w:rsidR="00B14CBC" w:rsidRPr="00F7201D" w:rsidTr="00F71EEA">
        <w:tc>
          <w:tcPr>
            <w:tcW w:w="10745" w:type="dxa"/>
            <w:gridSpan w:val="4"/>
            <w:shd w:val="clear" w:color="auto" w:fill="D9D9D9" w:themeFill="background1" w:themeFillShade="D9"/>
          </w:tcPr>
          <w:p w:rsidR="00B14CBC" w:rsidRPr="00B14CBC" w:rsidRDefault="00B14CBC" w:rsidP="004779CC">
            <w:pPr>
              <w:contextualSpacing/>
              <w:jc w:val="center"/>
              <w:rPr>
                <w:sz w:val="20"/>
              </w:rPr>
            </w:pPr>
            <w:r w:rsidRPr="00B14CBC">
              <w:rPr>
                <w:sz w:val="20"/>
              </w:rPr>
              <w:t xml:space="preserve">Исследование воды в местах купания </w:t>
            </w:r>
            <w:r w:rsidR="004779CC">
              <w:rPr>
                <w:sz w:val="20"/>
              </w:rPr>
              <w:t>Ириклинского водохранилища</w:t>
            </w:r>
          </w:p>
        </w:tc>
      </w:tr>
      <w:tr w:rsidR="00F71EEA" w:rsidRPr="00F7201D" w:rsidTr="00187EB0">
        <w:tc>
          <w:tcPr>
            <w:tcW w:w="10745" w:type="dxa"/>
            <w:gridSpan w:val="4"/>
          </w:tcPr>
          <w:p w:rsidR="00F71EEA" w:rsidRPr="00BA7090" w:rsidRDefault="00F71EEA" w:rsidP="00B14CBC">
            <w:pPr>
              <w:jc w:val="center"/>
              <w:rPr>
                <w:b w:val="0"/>
                <w:sz w:val="20"/>
              </w:rPr>
            </w:pPr>
            <w:r w:rsidRPr="00B14CBC">
              <w:rPr>
                <w:sz w:val="20"/>
              </w:rPr>
              <w:t>Микробиологические исследования:</w:t>
            </w:r>
          </w:p>
        </w:tc>
      </w:tr>
      <w:tr w:rsidR="00B14CBC" w:rsidRPr="00F7201D" w:rsidTr="00F71EEA">
        <w:tc>
          <w:tcPr>
            <w:tcW w:w="3941" w:type="dxa"/>
          </w:tcPr>
          <w:p w:rsidR="00B14CBC" w:rsidRDefault="00B14CBC" w:rsidP="00B14CBC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Общие </w:t>
            </w:r>
            <w:proofErr w:type="spellStart"/>
            <w:r>
              <w:rPr>
                <w:b w:val="0"/>
                <w:sz w:val="20"/>
              </w:rPr>
              <w:t>колиформные</w:t>
            </w:r>
            <w:proofErr w:type="spellEnd"/>
            <w:r>
              <w:rPr>
                <w:b w:val="0"/>
                <w:sz w:val="20"/>
              </w:rPr>
              <w:t xml:space="preserve"> бактерии, </w:t>
            </w:r>
            <w:proofErr w:type="spellStart"/>
            <w:r>
              <w:rPr>
                <w:b w:val="0"/>
                <w:sz w:val="20"/>
              </w:rPr>
              <w:t>термотолерантные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колиформные</w:t>
            </w:r>
            <w:proofErr w:type="spellEnd"/>
            <w:r>
              <w:rPr>
                <w:b w:val="0"/>
                <w:sz w:val="20"/>
              </w:rPr>
              <w:t xml:space="preserve"> бактерии </w:t>
            </w:r>
          </w:p>
        </w:tc>
        <w:tc>
          <w:tcPr>
            <w:tcW w:w="1418" w:type="dxa"/>
            <w:vAlign w:val="center"/>
          </w:tcPr>
          <w:p w:rsidR="00B14CBC" w:rsidRDefault="00B14CBC" w:rsidP="003E0D7A">
            <w:pPr>
              <w:jc w:val="center"/>
            </w:pPr>
            <w:r w:rsidRPr="006D495F">
              <w:rPr>
                <w:b w:val="0"/>
                <w:sz w:val="20"/>
              </w:rPr>
              <w:t xml:space="preserve">1 раз в </w:t>
            </w:r>
            <w:r w:rsidR="003E0D7A">
              <w:rPr>
                <w:b w:val="0"/>
                <w:sz w:val="20"/>
              </w:rPr>
              <w:t>поток</w:t>
            </w:r>
          </w:p>
        </w:tc>
        <w:tc>
          <w:tcPr>
            <w:tcW w:w="1701" w:type="dxa"/>
            <w:vAlign w:val="center"/>
          </w:tcPr>
          <w:p w:rsidR="00B14CBC" w:rsidRDefault="003E0D7A" w:rsidP="00B14CBC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B14CBC" w:rsidRDefault="00B14CBC" w:rsidP="004779CC">
            <w:pPr>
              <w:jc w:val="center"/>
            </w:pPr>
            <w:r w:rsidRPr="00BA7090">
              <w:rPr>
                <w:b w:val="0"/>
                <w:sz w:val="20"/>
              </w:rPr>
              <w:t xml:space="preserve">Вода с </w:t>
            </w:r>
            <w:r w:rsidR="004779CC">
              <w:rPr>
                <w:b w:val="0"/>
                <w:sz w:val="20"/>
              </w:rPr>
              <w:t>Ириклинского водохранилища</w:t>
            </w:r>
          </w:p>
        </w:tc>
      </w:tr>
      <w:tr w:rsidR="004779CC" w:rsidRPr="00F7201D" w:rsidTr="00F71EEA">
        <w:tc>
          <w:tcPr>
            <w:tcW w:w="3941" w:type="dxa"/>
          </w:tcPr>
          <w:p w:rsidR="004779CC" w:rsidRPr="00B14CBC" w:rsidRDefault="004779CC" w:rsidP="003E0D7A">
            <w:pPr>
              <w:contextualSpacing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Staphylococcus aureus</w:t>
            </w:r>
          </w:p>
        </w:tc>
        <w:tc>
          <w:tcPr>
            <w:tcW w:w="1418" w:type="dxa"/>
            <w:vAlign w:val="center"/>
          </w:tcPr>
          <w:p w:rsidR="004779CC" w:rsidRDefault="004779CC" w:rsidP="003E0D7A">
            <w:pPr>
              <w:jc w:val="center"/>
            </w:pPr>
            <w:r w:rsidRPr="006D495F">
              <w:rPr>
                <w:b w:val="0"/>
                <w:sz w:val="20"/>
              </w:rPr>
              <w:t xml:space="preserve">1 раз в </w:t>
            </w:r>
            <w:r>
              <w:rPr>
                <w:b w:val="0"/>
                <w:sz w:val="20"/>
              </w:rPr>
              <w:t>поток</w:t>
            </w:r>
          </w:p>
        </w:tc>
        <w:tc>
          <w:tcPr>
            <w:tcW w:w="1701" w:type="dxa"/>
            <w:vAlign w:val="center"/>
          </w:tcPr>
          <w:p w:rsidR="004779CC" w:rsidRDefault="004779CC" w:rsidP="003E0D7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253132">
              <w:rPr>
                <w:b w:val="0"/>
                <w:sz w:val="20"/>
              </w:rPr>
              <w:t>Вода с Ириклинского водохранилища</w:t>
            </w:r>
          </w:p>
        </w:tc>
      </w:tr>
      <w:tr w:rsidR="004779CC" w:rsidRPr="00F7201D" w:rsidTr="00F71EEA">
        <w:tc>
          <w:tcPr>
            <w:tcW w:w="3941" w:type="dxa"/>
          </w:tcPr>
          <w:p w:rsidR="004779CC" w:rsidRPr="00B14CBC" w:rsidRDefault="004779CC" w:rsidP="003E0D7A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 xml:space="preserve">Pseudomonas aeruginosa </w:t>
            </w:r>
            <w:r>
              <w:rPr>
                <w:b w:val="0"/>
                <w:sz w:val="20"/>
              </w:rPr>
              <w:t>(синегнойная палочка)</w:t>
            </w:r>
          </w:p>
        </w:tc>
        <w:tc>
          <w:tcPr>
            <w:tcW w:w="1418" w:type="dxa"/>
            <w:vAlign w:val="center"/>
          </w:tcPr>
          <w:p w:rsidR="004779CC" w:rsidRDefault="004779CC" w:rsidP="003E0D7A">
            <w:pPr>
              <w:jc w:val="center"/>
            </w:pPr>
            <w:r w:rsidRPr="006D495F">
              <w:rPr>
                <w:b w:val="0"/>
                <w:sz w:val="20"/>
              </w:rPr>
              <w:t xml:space="preserve">1 раз в </w:t>
            </w:r>
            <w:r>
              <w:rPr>
                <w:b w:val="0"/>
                <w:sz w:val="20"/>
              </w:rPr>
              <w:t>поток</w:t>
            </w:r>
          </w:p>
        </w:tc>
        <w:tc>
          <w:tcPr>
            <w:tcW w:w="1701" w:type="dxa"/>
            <w:vAlign w:val="center"/>
          </w:tcPr>
          <w:p w:rsidR="004779CC" w:rsidRDefault="004779CC" w:rsidP="003E0D7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253132">
              <w:rPr>
                <w:b w:val="0"/>
                <w:sz w:val="20"/>
              </w:rPr>
              <w:t>Вода с Ириклинского водохранилища</w:t>
            </w:r>
          </w:p>
        </w:tc>
      </w:tr>
      <w:tr w:rsidR="004779CC" w:rsidRPr="00F7201D" w:rsidTr="00F71EEA">
        <w:tc>
          <w:tcPr>
            <w:tcW w:w="3941" w:type="dxa"/>
          </w:tcPr>
          <w:p w:rsidR="004779CC" w:rsidRDefault="004779CC" w:rsidP="003E0D7A">
            <w:pPr>
              <w:contextualSpacing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Колифаги</w:t>
            </w:r>
            <w:proofErr w:type="spellEnd"/>
            <w:r>
              <w:rPr>
                <w:b w:val="0"/>
                <w:sz w:val="20"/>
              </w:rPr>
              <w:t xml:space="preserve"> (с обогащением)</w:t>
            </w:r>
          </w:p>
        </w:tc>
        <w:tc>
          <w:tcPr>
            <w:tcW w:w="1418" w:type="dxa"/>
            <w:vAlign w:val="center"/>
          </w:tcPr>
          <w:p w:rsidR="004779CC" w:rsidRDefault="004779CC" w:rsidP="003E0D7A">
            <w:pPr>
              <w:jc w:val="center"/>
            </w:pPr>
            <w:r w:rsidRPr="006D495F">
              <w:rPr>
                <w:b w:val="0"/>
                <w:sz w:val="20"/>
              </w:rPr>
              <w:t xml:space="preserve">1 раз в </w:t>
            </w:r>
            <w:r>
              <w:rPr>
                <w:b w:val="0"/>
                <w:sz w:val="20"/>
              </w:rPr>
              <w:t>поток</w:t>
            </w:r>
          </w:p>
        </w:tc>
        <w:tc>
          <w:tcPr>
            <w:tcW w:w="1701" w:type="dxa"/>
            <w:vAlign w:val="center"/>
          </w:tcPr>
          <w:p w:rsidR="004779CC" w:rsidRDefault="004779CC" w:rsidP="003E0D7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253132">
              <w:rPr>
                <w:b w:val="0"/>
                <w:sz w:val="20"/>
              </w:rPr>
              <w:t>Вода с Ириклинского водохранилища</w:t>
            </w:r>
          </w:p>
        </w:tc>
      </w:tr>
      <w:tr w:rsidR="004779CC" w:rsidRPr="00F7201D" w:rsidTr="00F71EEA">
        <w:tc>
          <w:tcPr>
            <w:tcW w:w="3941" w:type="dxa"/>
          </w:tcPr>
          <w:p w:rsidR="004779CC" w:rsidRPr="00B14CBC" w:rsidRDefault="004779CC" w:rsidP="003E0D7A">
            <w:pPr>
              <w:contextualSpacing/>
              <w:rPr>
                <w:sz w:val="20"/>
              </w:rPr>
            </w:pPr>
            <w:r w:rsidRPr="00B14CBC">
              <w:rPr>
                <w:sz w:val="20"/>
              </w:rPr>
              <w:t>Вода на форму ООО</w:t>
            </w:r>
          </w:p>
        </w:tc>
        <w:tc>
          <w:tcPr>
            <w:tcW w:w="1418" w:type="dxa"/>
            <w:vAlign w:val="center"/>
          </w:tcPr>
          <w:p w:rsidR="004779CC" w:rsidRDefault="004779CC" w:rsidP="003E0D7A">
            <w:pPr>
              <w:jc w:val="center"/>
            </w:pPr>
            <w:r w:rsidRPr="006D495F">
              <w:rPr>
                <w:b w:val="0"/>
                <w:sz w:val="20"/>
              </w:rPr>
              <w:t xml:space="preserve">1 раз в </w:t>
            </w:r>
            <w:r>
              <w:rPr>
                <w:b w:val="0"/>
                <w:sz w:val="20"/>
              </w:rPr>
              <w:t>поток</w:t>
            </w:r>
          </w:p>
        </w:tc>
        <w:tc>
          <w:tcPr>
            <w:tcW w:w="1701" w:type="dxa"/>
            <w:vAlign w:val="center"/>
          </w:tcPr>
          <w:p w:rsidR="004779CC" w:rsidRDefault="004779CC" w:rsidP="003E0D7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253132">
              <w:rPr>
                <w:b w:val="0"/>
                <w:sz w:val="20"/>
              </w:rPr>
              <w:t>Вода с Ириклинского водохранилища</w:t>
            </w:r>
          </w:p>
        </w:tc>
      </w:tr>
      <w:tr w:rsidR="004779CC" w:rsidRPr="00F7201D" w:rsidTr="00F71EEA">
        <w:tc>
          <w:tcPr>
            <w:tcW w:w="3941" w:type="dxa"/>
          </w:tcPr>
          <w:p w:rsidR="004779CC" w:rsidRDefault="004779CC" w:rsidP="003E0D7A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Исследование на холеру</w:t>
            </w:r>
          </w:p>
        </w:tc>
        <w:tc>
          <w:tcPr>
            <w:tcW w:w="1418" w:type="dxa"/>
            <w:vAlign w:val="center"/>
          </w:tcPr>
          <w:p w:rsidR="004779CC" w:rsidRDefault="004779CC" w:rsidP="003E0D7A">
            <w:pPr>
              <w:jc w:val="center"/>
            </w:pPr>
            <w:r w:rsidRPr="006D495F">
              <w:rPr>
                <w:b w:val="0"/>
                <w:sz w:val="20"/>
              </w:rPr>
              <w:t xml:space="preserve">1 раз в </w:t>
            </w:r>
            <w:r>
              <w:rPr>
                <w:b w:val="0"/>
                <w:sz w:val="20"/>
              </w:rPr>
              <w:t>поток</w:t>
            </w:r>
          </w:p>
        </w:tc>
        <w:tc>
          <w:tcPr>
            <w:tcW w:w="1701" w:type="dxa"/>
            <w:vAlign w:val="center"/>
          </w:tcPr>
          <w:p w:rsidR="004779CC" w:rsidRDefault="004779CC" w:rsidP="003E0D7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253132">
              <w:rPr>
                <w:b w:val="0"/>
                <w:sz w:val="20"/>
              </w:rPr>
              <w:t>Вода с Ириклинского водохранилища</w:t>
            </w:r>
          </w:p>
        </w:tc>
      </w:tr>
      <w:tr w:rsidR="004779CC" w:rsidRPr="00F7201D" w:rsidTr="00F71EEA">
        <w:tc>
          <w:tcPr>
            <w:tcW w:w="3941" w:type="dxa"/>
          </w:tcPr>
          <w:p w:rsidR="004779CC" w:rsidRPr="00F71EEA" w:rsidRDefault="004779CC" w:rsidP="003E0D7A">
            <w:pPr>
              <w:contextualSpacing/>
              <w:rPr>
                <w:sz w:val="20"/>
              </w:rPr>
            </w:pPr>
            <w:r w:rsidRPr="00F71EEA">
              <w:rPr>
                <w:sz w:val="20"/>
              </w:rPr>
              <w:t>Вода на патогенную микрофлору</w:t>
            </w:r>
          </w:p>
        </w:tc>
        <w:tc>
          <w:tcPr>
            <w:tcW w:w="1418" w:type="dxa"/>
            <w:vAlign w:val="center"/>
          </w:tcPr>
          <w:p w:rsidR="004779CC" w:rsidRDefault="004779CC" w:rsidP="003E0D7A">
            <w:pPr>
              <w:jc w:val="center"/>
            </w:pPr>
            <w:r w:rsidRPr="006D495F">
              <w:rPr>
                <w:b w:val="0"/>
                <w:sz w:val="20"/>
              </w:rPr>
              <w:t xml:space="preserve">1 раз в </w:t>
            </w:r>
            <w:r>
              <w:rPr>
                <w:b w:val="0"/>
                <w:sz w:val="20"/>
              </w:rPr>
              <w:t>поток</w:t>
            </w:r>
          </w:p>
        </w:tc>
        <w:tc>
          <w:tcPr>
            <w:tcW w:w="1701" w:type="dxa"/>
            <w:vAlign w:val="center"/>
          </w:tcPr>
          <w:p w:rsidR="004779CC" w:rsidRDefault="004779CC" w:rsidP="003E0D7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253132">
              <w:rPr>
                <w:b w:val="0"/>
                <w:sz w:val="20"/>
              </w:rPr>
              <w:t>Вода с Ириклинского водохранилища</w:t>
            </w:r>
          </w:p>
        </w:tc>
      </w:tr>
      <w:tr w:rsidR="004779CC" w:rsidRPr="00F7201D" w:rsidTr="00F71EEA">
        <w:tc>
          <w:tcPr>
            <w:tcW w:w="3941" w:type="dxa"/>
          </w:tcPr>
          <w:p w:rsidR="004779CC" w:rsidRDefault="004779CC" w:rsidP="003E0D7A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На </w:t>
            </w:r>
            <w:proofErr w:type="spellStart"/>
            <w:r>
              <w:rPr>
                <w:b w:val="0"/>
                <w:sz w:val="20"/>
              </w:rPr>
              <w:t>шингеллы</w:t>
            </w:r>
            <w:proofErr w:type="spellEnd"/>
          </w:p>
        </w:tc>
        <w:tc>
          <w:tcPr>
            <w:tcW w:w="1418" w:type="dxa"/>
            <w:vAlign w:val="center"/>
          </w:tcPr>
          <w:p w:rsidR="004779CC" w:rsidRDefault="004779CC" w:rsidP="003E0D7A">
            <w:pPr>
              <w:jc w:val="center"/>
            </w:pPr>
            <w:r w:rsidRPr="006D495F">
              <w:rPr>
                <w:b w:val="0"/>
                <w:sz w:val="20"/>
              </w:rPr>
              <w:t xml:space="preserve">1 раз в </w:t>
            </w:r>
            <w:r>
              <w:rPr>
                <w:b w:val="0"/>
                <w:sz w:val="20"/>
              </w:rPr>
              <w:t>поток</w:t>
            </w:r>
          </w:p>
        </w:tc>
        <w:tc>
          <w:tcPr>
            <w:tcW w:w="1701" w:type="dxa"/>
            <w:vAlign w:val="center"/>
          </w:tcPr>
          <w:p w:rsidR="004779CC" w:rsidRDefault="004779CC" w:rsidP="003E0D7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253132">
              <w:rPr>
                <w:b w:val="0"/>
                <w:sz w:val="20"/>
              </w:rPr>
              <w:t>Вода с Ириклинского водохранилища</w:t>
            </w:r>
          </w:p>
        </w:tc>
      </w:tr>
      <w:tr w:rsidR="004779CC" w:rsidRPr="00F7201D" w:rsidTr="00F71EEA">
        <w:tc>
          <w:tcPr>
            <w:tcW w:w="3941" w:type="dxa"/>
          </w:tcPr>
          <w:p w:rsidR="004779CC" w:rsidRDefault="004779CC" w:rsidP="003E0D7A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На сальмонеллы</w:t>
            </w:r>
          </w:p>
        </w:tc>
        <w:tc>
          <w:tcPr>
            <w:tcW w:w="1418" w:type="dxa"/>
            <w:vAlign w:val="center"/>
          </w:tcPr>
          <w:p w:rsidR="004779CC" w:rsidRDefault="004779CC" w:rsidP="003E0D7A">
            <w:pPr>
              <w:jc w:val="center"/>
            </w:pPr>
            <w:r w:rsidRPr="006D495F">
              <w:rPr>
                <w:b w:val="0"/>
                <w:sz w:val="20"/>
              </w:rPr>
              <w:t xml:space="preserve">1 раз в </w:t>
            </w:r>
            <w:r>
              <w:rPr>
                <w:b w:val="0"/>
                <w:sz w:val="20"/>
              </w:rPr>
              <w:t>поток</w:t>
            </w:r>
          </w:p>
        </w:tc>
        <w:tc>
          <w:tcPr>
            <w:tcW w:w="1701" w:type="dxa"/>
            <w:vAlign w:val="center"/>
          </w:tcPr>
          <w:p w:rsidR="004779CC" w:rsidRDefault="004779CC" w:rsidP="003E0D7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253132">
              <w:rPr>
                <w:b w:val="0"/>
                <w:sz w:val="20"/>
              </w:rPr>
              <w:t>Вода с Ириклинского водохранилища</w:t>
            </w:r>
          </w:p>
        </w:tc>
      </w:tr>
      <w:tr w:rsidR="004779CC" w:rsidRPr="00F7201D" w:rsidTr="004779CC">
        <w:tc>
          <w:tcPr>
            <w:tcW w:w="3941" w:type="dxa"/>
          </w:tcPr>
          <w:p w:rsidR="004779CC" w:rsidRPr="00F71EEA" w:rsidRDefault="004779CC" w:rsidP="003E0D7A">
            <w:pPr>
              <w:contextualSpacing/>
              <w:rPr>
                <w:sz w:val="20"/>
              </w:rPr>
            </w:pPr>
            <w:proofErr w:type="spellStart"/>
            <w:r w:rsidRPr="00F71EEA">
              <w:rPr>
                <w:sz w:val="20"/>
              </w:rPr>
              <w:t>Паразитологические</w:t>
            </w:r>
            <w:proofErr w:type="spellEnd"/>
            <w:r w:rsidRPr="00F71EEA">
              <w:rPr>
                <w:sz w:val="20"/>
              </w:rPr>
              <w:t xml:space="preserve"> показатели:</w:t>
            </w:r>
          </w:p>
        </w:tc>
        <w:tc>
          <w:tcPr>
            <w:tcW w:w="1418" w:type="dxa"/>
            <w:vAlign w:val="center"/>
          </w:tcPr>
          <w:p w:rsidR="004779CC" w:rsidRDefault="004779CC" w:rsidP="003E0D7A">
            <w:pPr>
              <w:jc w:val="center"/>
            </w:pPr>
            <w:r w:rsidRPr="006D495F">
              <w:rPr>
                <w:b w:val="0"/>
                <w:sz w:val="20"/>
              </w:rPr>
              <w:t xml:space="preserve">1 раз в </w:t>
            </w:r>
            <w:r>
              <w:rPr>
                <w:b w:val="0"/>
                <w:sz w:val="20"/>
              </w:rPr>
              <w:t>поток</w:t>
            </w:r>
          </w:p>
        </w:tc>
        <w:tc>
          <w:tcPr>
            <w:tcW w:w="1701" w:type="dxa"/>
            <w:vAlign w:val="center"/>
          </w:tcPr>
          <w:p w:rsidR="004779CC" w:rsidRDefault="004779CC" w:rsidP="003E0D7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253132">
              <w:rPr>
                <w:b w:val="0"/>
                <w:sz w:val="20"/>
              </w:rPr>
              <w:t>Вода с Ириклинского водохранилища</w:t>
            </w:r>
          </w:p>
        </w:tc>
      </w:tr>
      <w:tr w:rsidR="004779CC" w:rsidRPr="00F7201D" w:rsidTr="004779CC">
        <w:tc>
          <w:tcPr>
            <w:tcW w:w="3941" w:type="dxa"/>
          </w:tcPr>
          <w:p w:rsidR="004779CC" w:rsidRDefault="004779CC" w:rsidP="003E0D7A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Исследование воды речной на яйца гельминтов</w:t>
            </w:r>
          </w:p>
        </w:tc>
        <w:tc>
          <w:tcPr>
            <w:tcW w:w="1418" w:type="dxa"/>
            <w:vAlign w:val="center"/>
          </w:tcPr>
          <w:p w:rsidR="004779CC" w:rsidRDefault="004779CC" w:rsidP="003E0D7A">
            <w:pPr>
              <w:jc w:val="center"/>
            </w:pPr>
            <w:r w:rsidRPr="006D495F">
              <w:rPr>
                <w:b w:val="0"/>
                <w:sz w:val="20"/>
              </w:rPr>
              <w:t xml:space="preserve">1 раз в </w:t>
            </w:r>
            <w:r>
              <w:rPr>
                <w:b w:val="0"/>
                <w:sz w:val="20"/>
              </w:rPr>
              <w:t>поток</w:t>
            </w:r>
          </w:p>
        </w:tc>
        <w:tc>
          <w:tcPr>
            <w:tcW w:w="1701" w:type="dxa"/>
            <w:vAlign w:val="center"/>
          </w:tcPr>
          <w:p w:rsidR="004779CC" w:rsidRDefault="004779CC" w:rsidP="003E0D7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253132">
              <w:rPr>
                <w:b w:val="0"/>
                <w:sz w:val="20"/>
              </w:rPr>
              <w:t>Вода с Ириклинского водохранилища</w:t>
            </w:r>
          </w:p>
        </w:tc>
      </w:tr>
      <w:tr w:rsidR="004779CC" w:rsidRPr="00F7201D" w:rsidTr="00187EB0">
        <w:tc>
          <w:tcPr>
            <w:tcW w:w="3941" w:type="dxa"/>
          </w:tcPr>
          <w:p w:rsidR="004779CC" w:rsidRDefault="004779CC" w:rsidP="003E0D7A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Санитарно-химические показатели:</w:t>
            </w:r>
          </w:p>
        </w:tc>
        <w:tc>
          <w:tcPr>
            <w:tcW w:w="1418" w:type="dxa"/>
            <w:vAlign w:val="center"/>
          </w:tcPr>
          <w:p w:rsidR="004779CC" w:rsidRDefault="004779CC" w:rsidP="003E0D7A">
            <w:pPr>
              <w:jc w:val="center"/>
            </w:pPr>
            <w:r w:rsidRPr="006D495F">
              <w:rPr>
                <w:b w:val="0"/>
                <w:sz w:val="20"/>
              </w:rPr>
              <w:t xml:space="preserve">1 раз в </w:t>
            </w:r>
            <w:r>
              <w:rPr>
                <w:b w:val="0"/>
                <w:sz w:val="20"/>
              </w:rPr>
              <w:t>поток</w:t>
            </w:r>
          </w:p>
        </w:tc>
        <w:tc>
          <w:tcPr>
            <w:tcW w:w="1701" w:type="dxa"/>
            <w:vAlign w:val="center"/>
          </w:tcPr>
          <w:p w:rsidR="004779CC" w:rsidRDefault="004779CC" w:rsidP="003E0D7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253132">
              <w:rPr>
                <w:b w:val="0"/>
                <w:sz w:val="20"/>
              </w:rPr>
              <w:t>Вода с Ириклинского водохранилища</w:t>
            </w:r>
          </w:p>
        </w:tc>
      </w:tr>
      <w:tr w:rsidR="004779CC" w:rsidRPr="00F7201D" w:rsidTr="00187EB0">
        <w:tc>
          <w:tcPr>
            <w:tcW w:w="3941" w:type="dxa"/>
          </w:tcPr>
          <w:p w:rsidR="004779CC" w:rsidRPr="00F7201D" w:rsidRDefault="004779CC" w:rsidP="003E0D7A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Азот аммиака</w:t>
            </w:r>
          </w:p>
        </w:tc>
        <w:tc>
          <w:tcPr>
            <w:tcW w:w="1418" w:type="dxa"/>
            <w:vAlign w:val="center"/>
          </w:tcPr>
          <w:p w:rsidR="004779CC" w:rsidRDefault="004779CC" w:rsidP="003E0D7A">
            <w:pPr>
              <w:jc w:val="center"/>
            </w:pPr>
            <w:r w:rsidRPr="006D495F">
              <w:rPr>
                <w:b w:val="0"/>
                <w:sz w:val="20"/>
              </w:rPr>
              <w:t xml:space="preserve">1 раз в </w:t>
            </w:r>
            <w:r>
              <w:rPr>
                <w:b w:val="0"/>
                <w:sz w:val="20"/>
              </w:rPr>
              <w:t>поток</w:t>
            </w:r>
          </w:p>
        </w:tc>
        <w:tc>
          <w:tcPr>
            <w:tcW w:w="1701" w:type="dxa"/>
            <w:vAlign w:val="center"/>
          </w:tcPr>
          <w:p w:rsidR="004779CC" w:rsidRDefault="004779CC" w:rsidP="003E0D7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253132">
              <w:rPr>
                <w:b w:val="0"/>
                <w:sz w:val="20"/>
              </w:rPr>
              <w:t>Вода с Ириклинского водохранилища</w:t>
            </w:r>
          </w:p>
        </w:tc>
      </w:tr>
      <w:tr w:rsidR="004779CC" w:rsidRPr="00F7201D" w:rsidTr="00187EB0">
        <w:tc>
          <w:tcPr>
            <w:tcW w:w="3941" w:type="dxa"/>
          </w:tcPr>
          <w:p w:rsidR="004779CC" w:rsidRPr="00F7201D" w:rsidRDefault="004779CC" w:rsidP="003E0D7A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Нитриты</w:t>
            </w:r>
          </w:p>
        </w:tc>
        <w:tc>
          <w:tcPr>
            <w:tcW w:w="1418" w:type="dxa"/>
            <w:vAlign w:val="center"/>
          </w:tcPr>
          <w:p w:rsidR="004779CC" w:rsidRDefault="004779CC" w:rsidP="003E0D7A">
            <w:pPr>
              <w:jc w:val="center"/>
            </w:pPr>
            <w:r w:rsidRPr="006D495F">
              <w:rPr>
                <w:b w:val="0"/>
                <w:sz w:val="20"/>
              </w:rPr>
              <w:t xml:space="preserve">1 раз в </w:t>
            </w:r>
            <w:r>
              <w:rPr>
                <w:b w:val="0"/>
                <w:sz w:val="20"/>
              </w:rPr>
              <w:t>поток</w:t>
            </w:r>
          </w:p>
        </w:tc>
        <w:tc>
          <w:tcPr>
            <w:tcW w:w="1701" w:type="dxa"/>
            <w:vAlign w:val="center"/>
          </w:tcPr>
          <w:p w:rsidR="004779CC" w:rsidRDefault="004779CC" w:rsidP="003E0D7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253132">
              <w:rPr>
                <w:b w:val="0"/>
                <w:sz w:val="20"/>
              </w:rPr>
              <w:t>Вода с Ириклинского водохранилища</w:t>
            </w:r>
          </w:p>
        </w:tc>
      </w:tr>
      <w:tr w:rsidR="004779CC" w:rsidRPr="00F7201D" w:rsidTr="00187EB0">
        <w:tc>
          <w:tcPr>
            <w:tcW w:w="3941" w:type="dxa"/>
          </w:tcPr>
          <w:p w:rsidR="004779CC" w:rsidRDefault="004779CC" w:rsidP="003E0D7A">
            <w:pPr>
              <w:contextualSpacing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Нитарты</w:t>
            </w:r>
            <w:proofErr w:type="spellEnd"/>
          </w:p>
        </w:tc>
        <w:tc>
          <w:tcPr>
            <w:tcW w:w="1418" w:type="dxa"/>
            <w:vAlign w:val="center"/>
          </w:tcPr>
          <w:p w:rsidR="004779CC" w:rsidRDefault="004779CC" w:rsidP="003E0D7A">
            <w:pPr>
              <w:jc w:val="center"/>
            </w:pPr>
            <w:r w:rsidRPr="006D495F">
              <w:rPr>
                <w:b w:val="0"/>
                <w:sz w:val="20"/>
              </w:rPr>
              <w:t xml:space="preserve">1 раз в </w:t>
            </w:r>
            <w:r>
              <w:rPr>
                <w:b w:val="0"/>
                <w:sz w:val="20"/>
              </w:rPr>
              <w:t>поток</w:t>
            </w:r>
          </w:p>
        </w:tc>
        <w:tc>
          <w:tcPr>
            <w:tcW w:w="1701" w:type="dxa"/>
            <w:vAlign w:val="center"/>
          </w:tcPr>
          <w:p w:rsidR="004779CC" w:rsidRDefault="004779CC" w:rsidP="003E0D7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253132">
              <w:rPr>
                <w:b w:val="0"/>
                <w:sz w:val="20"/>
              </w:rPr>
              <w:t>Вода с Ириклинского водохранилища</w:t>
            </w:r>
          </w:p>
        </w:tc>
      </w:tr>
      <w:tr w:rsidR="004779CC" w:rsidRPr="00F7201D" w:rsidTr="00187EB0">
        <w:tc>
          <w:tcPr>
            <w:tcW w:w="3941" w:type="dxa"/>
          </w:tcPr>
          <w:p w:rsidR="004779CC" w:rsidRPr="00F7201D" w:rsidRDefault="004779CC" w:rsidP="003E0D7A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Сухой остаток</w:t>
            </w:r>
          </w:p>
        </w:tc>
        <w:tc>
          <w:tcPr>
            <w:tcW w:w="1418" w:type="dxa"/>
            <w:vAlign w:val="center"/>
          </w:tcPr>
          <w:p w:rsidR="004779CC" w:rsidRDefault="004779CC" w:rsidP="003E0D7A">
            <w:pPr>
              <w:jc w:val="center"/>
            </w:pPr>
            <w:r w:rsidRPr="006D495F">
              <w:rPr>
                <w:b w:val="0"/>
                <w:sz w:val="20"/>
              </w:rPr>
              <w:t xml:space="preserve">1 раз в </w:t>
            </w:r>
            <w:r>
              <w:rPr>
                <w:b w:val="0"/>
                <w:sz w:val="20"/>
              </w:rPr>
              <w:t>поток</w:t>
            </w:r>
          </w:p>
        </w:tc>
        <w:tc>
          <w:tcPr>
            <w:tcW w:w="1701" w:type="dxa"/>
            <w:vAlign w:val="center"/>
          </w:tcPr>
          <w:p w:rsidR="004779CC" w:rsidRDefault="004779CC" w:rsidP="003E0D7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253132">
              <w:rPr>
                <w:b w:val="0"/>
                <w:sz w:val="20"/>
              </w:rPr>
              <w:t>Вода с Ириклинского водохранилища</w:t>
            </w:r>
          </w:p>
        </w:tc>
      </w:tr>
      <w:tr w:rsidR="004779CC" w:rsidRPr="00F7201D" w:rsidTr="00187EB0">
        <w:tc>
          <w:tcPr>
            <w:tcW w:w="3941" w:type="dxa"/>
          </w:tcPr>
          <w:p w:rsidR="004779CC" w:rsidRDefault="004779CC" w:rsidP="003E0D7A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АПАВ (</w:t>
            </w:r>
            <w:proofErr w:type="spellStart"/>
            <w:r>
              <w:rPr>
                <w:b w:val="0"/>
                <w:sz w:val="20"/>
              </w:rPr>
              <w:t>люминисцентный</w:t>
            </w:r>
            <w:proofErr w:type="spellEnd"/>
            <w:r>
              <w:rPr>
                <w:b w:val="0"/>
                <w:sz w:val="20"/>
              </w:rPr>
              <w:t xml:space="preserve"> метод)</w:t>
            </w:r>
          </w:p>
        </w:tc>
        <w:tc>
          <w:tcPr>
            <w:tcW w:w="1418" w:type="dxa"/>
            <w:vAlign w:val="center"/>
          </w:tcPr>
          <w:p w:rsidR="004779CC" w:rsidRDefault="004779CC" w:rsidP="003E0D7A">
            <w:pPr>
              <w:jc w:val="center"/>
            </w:pPr>
            <w:r w:rsidRPr="006D495F">
              <w:rPr>
                <w:b w:val="0"/>
                <w:sz w:val="20"/>
              </w:rPr>
              <w:t xml:space="preserve">1 раз в </w:t>
            </w:r>
            <w:r>
              <w:rPr>
                <w:b w:val="0"/>
                <w:sz w:val="20"/>
              </w:rPr>
              <w:t>поток</w:t>
            </w:r>
          </w:p>
        </w:tc>
        <w:tc>
          <w:tcPr>
            <w:tcW w:w="1701" w:type="dxa"/>
            <w:vAlign w:val="center"/>
          </w:tcPr>
          <w:p w:rsidR="004779CC" w:rsidRDefault="004779CC" w:rsidP="003E0D7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253132">
              <w:rPr>
                <w:b w:val="0"/>
                <w:sz w:val="20"/>
              </w:rPr>
              <w:t>Вода с Ириклинского водохранилища</w:t>
            </w:r>
          </w:p>
        </w:tc>
      </w:tr>
      <w:tr w:rsidR="004779CC" w:rsidRPr="00F7201D" w:rsidTr="00187EB0">
        <w:tc>
          <w:tcPr>
            <w:tcW w:w="3941" w:type="dxa"/>
          </w:tcPr>
          <w:p w:rsidR="004779CC" w:rsidRDefault="004779CC" w:rsidP="003E0D7A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Нефтепродукты (</w:t>
            </w:r>
            <w:proofErr w:type="spellStart"/>
            <w:r>
              <w:rPr>
                <w:b w:val="0"/>
                <w:sz w:val="20"/>
              </w:rPr>
              <w:t>люминисцентный</w:t>
            </w:r>
            <w:proofErr w:type="spellEnd"/>
            <w:r>
              <w:rPr>
                <w:b w:val="0"/>
                <w:sz w:val="20"/>
              </w:rPr>
              <w:t xml:space="preserve"> метод)</w:t>
            </w:r>
          </w:p>
        </w:tc>
        <w:tc>
          <w:tcPr>
            <w:tcW w:w="1418" w:type="dxa"/>
            <w:vAlign w:val="center"/>
          </w:tcPr>
          <w:p w:rsidR="004779CC" w:rsidRDefault="004779CC" w:rsidP="003E0D7A">
            <w:pPr>
              <w:jc w:val="center"/>
            </w:pPr>
            <w:r w:rsidRPr="006D495F">
              <w:rPr>
                <w:b w:val="0"/>
                <w:sz w:val="20"/>
              </w:rPr>
              <w:t xml:space="preserve">1 раз в </w:t>
            </w:r>
            <w:r>
              <w:rPr>
                <w:b w:val="0"/>
                <w:sz w:val="20"/>
              </w:rPr>
              <w:t>поток</w:t>
            </w:r>
          </w:p>
        </w:tc>
        <w:tc>
          <w:tcPr>
            <w:tcW w:w="1701" w:type="dxa"/>
            <w:vAlign w:val="center"/>
          </w:tcPr>
          <w:p w:rsidR="004779CC" w:rsidRDefault="004779CC" w:rsidP="003E0D7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253132">
              <w:rPr>
                <w:b w:val="0"/>
                <w:sz w:val="20"/>
              </w:rPr>
              <w:t>Вода с Ириклинского водохранилища</w:t>
            </w:r>
          </w:p>
        </w:tc>
      </w:tr>
      <w:tr w:rsidR="004779CC" w:rsidRPr="00F7201D" w:rsidTr="00187EB0">
        <w:tc>
          <w:tcPr>
            <w:tcW w:w="3941" w:type="dxa"/>
          </w:tcPr>
          <w:p w:rsidR="004779CC" w:rsidRDefault="004779CC" w:rsidP="003E0D7A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Растворенный кислород</w:t>
            </w:r>
          </w:p>
        </w:tc>
        <w:tc>
          <w:tcPr>
            <w:tcW w:w="1418" w:type="dxa"/>
            <w:vAlign w:val="center"/>
          </w:tcPr>
          <w:p w:rsidR="004779CC" w:rsidRDefault="004779CC" w:rsidP="003E0D7A">
            <w:pPr>
              <w:jc w:val="center"/>
            </w:pPr>
            <w:r w:rsidRPr="006D495F">
              <w:rPr>
                <w:b w:val="0"/>
                <w:sz w:val="20"/>
              </w:rPr>
              <w:t xml:space="preserve">1 раз в </w:t>
            </w:r>
            <w:r>
              <w:rPr>
                <w:b w:val="0"/>
                <w:sz w:val="20"/>
              </w:rPr>
              <w:t>поток</w:t>
            </w:r>
          </w:p>
        </w:tc>
        <w:tc>
          <w:tcPr>
            <w:tcW w:w="1701" w:type="dxa"/>
            <w:vAlign w:val="center"/>
          </w:tcPr>
          <w:p w:rsidR="004779CC" w:rsidRDefault="004779CC" w:rsidP="003E0D7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253132">
              <w:rPr>
                <w:b w:val="0"/>
                <w:sz w:val="20"/>
              </w:rPr>
              <w:t>Вода с Ириклинского водохранилища</w:t>
            </w:r>
          </w:p>
        </w:tc>
      </w:tr>
      <w:tr w:rsidR="004779CC" w:rsidRPr="00F7201D" w:rsidTr="00187EB0">
        <w:tc>
          <w:tcPr>
            <w:tcW w:w="3941" w:type="dxa"/>
          </w:tcPr>
          <w:p w:rsidR="004779CC" w:rsidRDefault="004779CC" w:rsidP="003E0D7A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БПК</w:t>
            </w:r>
          </w:p>
        </w:tc>
        <w:tc>
          <w:tcPr>
            <w:tcW w:w="1418" w:type="dxa"/>
            <w:vAlign w:val="center"/>
          </w:tcPr>
          <w:p w:rsidR="004779CC" w:rsidRDefault="004779CC" w:rsidP="003E0D7A">
            <w:pPr>
              <w:jc w:val="center"/>
            </w:pPr>
            <w:r w:rsidRPr="006D495F">
              <w:rPr>
                <w:b w:val="0"/>
                <w:sz w:val="20"/>
              </w:rPr>
              <w:t xml:space="preserve">1 раз в </w:t>
            </w:r>
            <w:r>
              <w:rPr>
                <w:b w:val="0"/>
                <w:sz w:val="20"/>
              </w:rPr>
              <w:t>поток</w:t>
            </w:r>
          </w:p>
        </w:tc>
        <w:tc>
          <w:tcPr>
            <w:tcW w:w="1701" w:type="dxa"/>
            <w:vAlign w:val="center"/>
          </w:tcPr>
          <w:p w:rsidR="004779CC" w:rsidRDefault="004779CC" w:rsidP="003E0D7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253132">
              <w:rPr>
                <w:b w:val="0"/>
                <w:sz w:val="20"/>
              </w:rPr>
              <w:t>Вода с Ириклинского водохранилища</w:t>
            </w:r>
          </w:p>
        </w:tc>
      </w:tr>
      <w:tr w:rsidR="004779CC" w:rsidRPr="00F7201D" w:rsidTr="00187EB0">
        <w:tc>
          <w:tcPr>
            <w:tcW w:w="3941" w:type="dxa"/>
          </w:tcPr>
          <w:p w:rsidR="004779CC" w:rsidRDefault="004779CC" w:rsidP="003E0D7A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Взвешенные вещества</w:t>
            </w:r>
          </w:p>
        </w:tc>
        <w:tc>
          <w:tcPr>
            <w:tcW w:w="1418" w:type="dxa"/>
            <w:vAlign w:val="center"/>
          </w:tcPr>
          <w:p w:rsidR="004779CC" w:rsidRDefault="004779CC" w:rsidP="003E0D7A">
            <w:pPr>
              <w:jc w:val="center"/>
            </w:pPr>
            <w:r w:rsidRPr="006D495F">
              <w:rPr>
                <w:b w:val="0"/>
                <w:sz w:val="20"/>
              </w:rPr>
              <w:t xml:space="preserve">1 раз в </w:t>
            </w:r>
            <w:r>
              <w:rPr>
                <w:b w:val="0"/>
                <w:sz w:val="20"/>
              </w:rPr>
              <w:t>поток</w:t>
            </w:r>
          </w:p>
        </w:tc>
        <w:tc>
          <w:tcPr>
            <w:tcW w:w="1701" w:type="dxa"/>
            <w:vAlign w:val="center"/>
          </w:tcPr>
          <w:p w:rsidR="004779CC" w:rsidRDefault="004779CC" w:rsidP="003E0D7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685" w:type="dxa"/>
          </w:tcPr>
          <w:p w:rsidR="004779CC" w:rsidRDefault="004779CC">
            <w:r w:rsidRPr="00253132">
              <w:rPr>
                <w:b w:val="0"/>
                <w:sz w:val="20"/>
              </w:rPr>
              <w:t>Вода с Ириклинского водохранилища</w:t>
            </w:r>
          </w:p>
        </w:tc>
      </w:tr>
      <w:tr w:rsidR="00F71EEA" w:rsidRPr="00F7201D" w:rsidTr="00F71EEA">
        <w:tc>
          <w:tcPr>
            <w:tcW w:w="10745" w:type="dxa"/>
            <w:gridSpan w:val="4"/>
            <w:shd w:val="clear" w:color="auto" w:fill="D9D9D9" w:themeFill="background1" w:themeFillShade="D9"/>
          </w:tcPr>
          <w:p w:rsidR="00F71EEA" w:rsidRPr="00F71EEA" w:rsidRDefault="00F71EEA" w:rsidP="00F71EEA">
            <w:pPr>
              <w:contextualSpacing/>
              <w:jc w:val="center"/>
              <w:rPr>
                <w:sz w:val="20"/>
              </w:rPr>
            </w:pPr>
            <w:r w:rsidRPr="00F71EEA">
              <w:rPr>
                <w:sz w:val="20"/>
              </w:rPr>
              <w:t>Контроль санитарно-эпидемиологического состояния МБУ «ДОЛ «Буревестник»</w:t>
            </w:r>
          </w:p>
        </w:tc>
      </w:tr>
      <w:tr w:rsidR="00F71EEA" w:rsidRPr="00F7201D" w:rsidTr="00187EB0">
        <w:tc>
          <w:tcPr>
            <w:tcW w:w="10745" w:type="dxa"/>
            <w:gridSpan w:val="4"/>
          </w:tcPr>
          <w:p w:rsidR="00F71EEA" w:rsidRPr="00F7201D" w:rsidRDefault="00F71EEA" w:rsidP="00F71EEA">
            <w:pPr>
              <w:contextualSpacing/>
              <w:jc w:val="center"/>
              <w:rPr>
                <w:b w:val="0"/>
                <w:sz w:val="20"/>
              </w:rPr>
            </w:pPr>
            <w:r w:rsidRPr="00F71EEA">
              <w:rPr>
                <w:sz w:val="20"/>
              </w:rPr>
              <w:t>Смывы БГКП</w:t>
            </w:r>
          </w:p>
        </w:tc>
      </w:tr>
      <w:tr w:rsidR="00F71EEA" w:rsidRPr="00F7201D" w:rsidTr="00F71EEA">
        <w:tc>
          <w:tcPr>
            <w:tcW w:w="3941" w:type="dxa"/>
          </w:tcPr>
          <w:p w:rsidR="00F71EEA" w:rsidRDefault="00F71EEA" w:rsidP="00F71EEA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БГКП с использованием среды КОДА</w:t>
            </w:r>
          </w:p>
        </w:tc>
        <w:tc>
          <w:tcPr>
            <w:tcW w:w="1418" w:type="dxa"/>
          </w:tcPr>
          <w:p w:rsidR="00F71EEA" w:rsidRPr="00F7201D" w:rsidRDefault="00F71EEA" w:rsidP="0074522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раз </w:t>
            </w:r>
          </w:p>
        </w:tc>
        <w:tc>
          <w:tcPr>
            <w:tcW w:w="1701" w:type="dxa"/>
          </w:tcPr>
          <w:p w:rsidR="00F71EEA" w:rsidRPr="00F7201D" w:rsidRDefault="0074522A" w:rsidP="00F71EE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3685" w:type="dxa"/>
          </w:tcPr>
          <w:p w:rsidR="00F71EEA" w:rsidRPr="00F7201D" w:rsidRDefault="00F71EEA" w:rsidP="00F71EEA">
            <w:pPr>
              <w:contextualSpacing/>
              <w:rPr>
                <w:b w:val="0"/>
                <w:sz w:val="20"/>
              </w:rPr>
            </w:pPr>
          </w:p>
        </w:tc>
      </w:tr>
      <w:tr w:rsidR="00F71EEA" w:rsidRPr="00F7201D" w:rsidTr="00187EB0">
        <w:tc>
          <w:tcPr>
            <w:tcW w:w="10745" w:type="dxa"/>
            <w:gridSpan w:val="4"/>
          </w:tcPr>
          <w:p w:rsidR="00F71EEA" w:rsidRPr="00F7201D" w:rsidRDefault="00F71EEA" w:rsidP="00F71EEA">
            <w:pPr>
              <w:contextualSpacing/>
              <w:jc w:val="center"/>
              <w:rPr>
                <w:b w:val="0"/>
                <w:sz w:val="20"/>
              </w:rPr>
            </w:pPr>
            <w:r w:rsidRPr="00F71EEA">
              <w:rPr>
                <w:sz w:val="20"/>
              </w:rPr>
              <w:t>Смывы я/г</w:t>
            </w:r>
          </w:p>
        </w:tc>
      </w:tr>
      <w:tr w:rsidR="00F71EEA" w:rsidRPr="00F7201D" w:rsidTr="00F71EEA">
        <w:tc>
          <w:tcPr>
            <w:tcW w:w="3941" w:type="dxa"/>
          </w:tcPr>
          <w:p w:rsidR="00F71EEA" w:rsidRDefault="00F71EEA" w:rsidP="00F71EEA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Исследование смывов (пыли) с объектов внешней среды</w:t>
            </w:r>
          </w:p>
        </w:tc>
        <w:tc>
          <w:tcPr>
            <w:tcW w:w="1418" w:type="dxa"/>
          </w:tcPr>
          <w:p w:rsidR="00F71EEA" w:rsidRPr="00F7201D" w:rsidRDefault="00F71EEA" w:rsidP="0074522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раз </w:t>
            </w:r>
          </w:p>
        </w:tc>
        <w:tc>
          <w:tcPr>
            <w:tcW w:w="1701" w:type="dxa"/>
          </w:tcPr>
          <w:p w:rsidR="00F71EEA" w:rsidRPr="00F7201D" w:rsidRDefault="0074522A" w:rsidP="00F71EEA">
            <w:pPr>
              <w:contextualSpacing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3685" w:type="dxa"/>
          </w:tcPr>
          <w:p w:rsidR="00F71EEA" w:rsidRPr="00F7201D" w:rsidRDefault="00F71EEA" w:rsidP="00F71EEA">
            <w:pPr>
              <w:contextualSpacing/>
              <w:rPr>
                <w:b w:val="0"/>
                <w:sz w:val="20"/>
              </w:rPr>
            </w:pPr>
          </w:p>
        </w:tc>
      </w:tr>
      <w:tr w:rsidR="00F71EEA" w:rsidRPr="00F7201D" w:rsidTr="00F71EEA">
        <w:tc>
          <w:tcPr>
            <w:tcW w:w="10745" w:type="dxa"/>
            <w:gridSpan w:val="4"/>
            <w:shd w:val="clear" w:color="auto" w:fill="D9D9D9" w:themeFill="background1" w:themeFillShade="D9"/>
          </w:tcPr>
          <w:p w:rsidR="00F71EEA" w:rsidRPr="00F71EEA" w:rsidRDefault="00F71EEA" w:rsidP="00F71EEA">
            <w:pPr>
              <w:contextualSpacing/>
              <w:jc w:val="center"/>
              <w:rPr>
                <w:sz w:val="20"/>
              </w:rPr>
            </w:pPr>
            <w:r w:rsidRPr="00F71EEA">
              <w:rPr>
                <w:sz w:val="20"/>
              </w:rPr>
              <w:t>Исследование почвы</w:t>
            </w:r>
          </w:p>
        </w:tc>
      </w:tr>
      <w:tr w:rsidR="00F71EEA" w:rsidRPr="00F7201D" w:rsidTr="00187EB0">
        <w:tc>
          <w:tcPr>
            <w:tcW w:w="3941" w:type="dxa"/>
          </w:tcPr>
          <w:p w:rsidR="00F71EEA" w:rsidRDefault="00F71EEA" w:rsidP="00F71EEA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Исследование проб почвы на яйца гельминтов</w:t>
            </w:r>
          </w:p>
        </w:tc>
        <w:tc>
          <w:tcPr>
            <w:tcW w:w="1418" w:type="dxa"/>
            <w:vAlign w:val="center"/>
          </w:tcPr>
          <w:p w:rsidR="00F71EEA" w:rsidRDefault="00F71EEA" w:rsidP="00F71EEA">
            <w:pPr>
              <w:jc w:val="center"/>
            </w:pPr>
            <w:r w:rsidRPr="00634B92">
              <w:rPr>
                <w:b w:val="0"/>
                <w:sz w:val="20"/>
              </w:rPr>
              <w:t>1 раз в сезон</w:t>
            </w:r>
          </w:p>
        </w:tc>
        <w:tc>
          <w:tcPr>
            <w:tcW w:w="1701" w:type="dxa"/>
            <w:vAlign w:val="center"/>
          </w:tcPr>
          <w:p w:rsidR="00F71EEA" w:rsidRDefault="001B2845" w:rsidP="00F71EEA">
            <w:pPr>
              <w:jc w:val="center"/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3685" w:type="dxa"/>
          </w:tcPr>
          <w:p w:rsidR="00C2577D" w:rsidRDefault="00C2577D" w:rsidP="00C2577D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Территория </w:t>
            </w:r>
            <w:r w:rsidR="004779CC">
              <w:rPr>
                <w:b w:val="0"/>
                <w:sz w:val="20"/>
              </w:rPr>
              <w:t>МАУ</w:t>
            </w:r>
            <w:r>
              <w:rPr>
                <w:b w:val="0"/>
                <w:sz w:val="20"/>
              </w:rPr>
              <w:t xml:space="preserve"> «ДОЛ «</w:t>
            </w:r>
            <w:r w:rsidR="004779CC">
              <w:rPr>
                <w:b w:val="0"/>
                <w:sz w:val="20"/>
              </w:rPr>
              <w:t>Мечта</w:t>
            </w:r>
            <w:r>
              <w:rPr>
                <w:b w:val="0"/>
                <w:sz w:val="20"/>
              </w:rPr>
              <w:t xml:space="preserve">»: </w:t>
            </w:r>
          </w:p>
          <w:p w:rsidR="00F71EEA" w:rsidRDefault="00C2577D" w:rsidP="00C2577D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</w:t>
            </w:r>
            <w:r w:rsidR="00F71EEA">
              <w:rPr>
                <w:b w:val="0"/>
                <w:sz w:val="20"/>
              </w:rPr>
              <w:t>очва у пищеблока, у спальных корпусов</w:t>
            </w:r>
          </w:p>
          <w:p w:rsidR="00C2577D" w:rsidRPr="00F7201D" w:rsidRDefault="00C2577D" w:rsidP="00C2577D">
            <w:pPr>
              <w:contextualSpacing/>
              <w:rPr>
                <w:b w:val="0"/>
                <w:sz w:val="20"/>
              </w:rPr>
            </w:pPr>
          </w:p>
        </w:tc>
      </w:tr>
      <w:tr w:rsidR="00F71EEA" w:rsidRPr="00F7201D" w:rsidTr="00F71EEA">
        <w:tc>
          <w:tcPr>
            <w:tcW w:w="10745" w:type="dxa"/>
            <w:gridSpan w:val="4"/>
            <w:shd w:val="clear" w:color="auto" w:fill="D9D9D9" w:themeFill="background1" w:themeFillShade="D9"/>
          </w:tcPr>
          <w:p w:rsidR="00F71EEA" w:rsidRPr="00F71EEA" w:rsidRDefault="00F71EEA" w:rsidP="00F71EEA">
            <w:pPr>
              <w:contextualSpacing/>
              <w:jc w:val="center"/>
              <w:rPr>
                <w:sz w:val="20"/>
              </w:rPr>
            </w:pPr>
            <w:r w:rsidRPr="00F71EEA">
              <w:rPr>
                <w:sz w:val="20"/>
              </w:rPr>
              <w:t>Инструментальные замеры</w:t>
            </w:r>
          </w:p>
        </w:tc>
      </w:tr>
      <w:tr w:rsidR="00F71EEA" w:rsidRPr="00F7201D" w:rsidTr="00C2577D">
        <w:trPr>
          <w:trHeight w:val="534"/>
        </w:trPr>
        <w:tc>
          <w:tcPr>
            <w:tcW w:w="3941" w:type="dxa"/>
          </w:tcPr>
          <w:p w:rsidR="00F71EEA" w:rsidRPr="00F7201D" w:rsidRDefault="00F71EEA" w:rsidP="00F71EEA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Температура воздуха</w:t>
            </w:r>
          </w:p>
        </w:tc>
        <w:tc>
          <w:tcPr>
            <w:tcW w:w="1418" w:type="dxa"/>
          </w:tcPr>
          <w:p w:rsidR="00F71EEA" w:rsidRPr="00F7201D" w:rsidRDefault="00F71EEA" w:rsidP="00F71EEA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Ежедневно</w:t>
            </w:r>
          </w:p>
          <w:p w:rsidR="00F71EEA" w:rsidRPr="00F7201D" w:rsidRDefault="00F71EEA" w:rsidP="00F71EEA">
            <w:pPr>
              <w:contextualSpacing/>
              <w:rPr>
                <w:b w:val="0"/>
                <w:sz w:val="20"/>
              </w:rPr>
            </w:pPr>
            <w:r w:rsidRPr="00983CD4">
              <w:rPr>
                <w:b w:val="0"/>
                <w:sz w:val="16"/>
              </w:rPr>
              <w:t>(самостоятельно)</w:t>
            </w:r>
          </w:p>
        </w:tc>
        <w:tc>
          <w:tcPr>
            <w:tcW w:w="1701" w:type="dxa"/>
          </w:tcPr>
          <w:p w:rsidR="00F71EEA" w:rsidRPr="00F7201D" w:rsidRDefault="00F71EEA" w:rsidP="00F71EEA">
            <w:pPr>
              <w:contextualSpacing/>
              <w:rPr>
                <w:b w:val="0"/>
                <w:sz w:val="20"/>
              </w:rPr>
            </w:pPr>
            <w:r w:rsidRPr="00F7201D">
              <w:rPr>
                <w:b w:val="0"/>
                <w:sz w:val="20"/>
              </w:rPr>
              <w:t>Все помещения</w:t>
            </w:r>
          </w:p>
        </w:tc>
        <w:tc>
          <w:tcPr>
            <w:tcW w:w="3685" w:type="dxa"/>
          </w:tcPr>
          <w:p w:rsidR="00F71EEA" w:rsidRPr="00F7201D" w:rsidRDefault="00F71EEA" w:rsidP="00F71EEA">
            <w:pPr>
              <w:contextualSpacing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Все жилые помещения</w:t>
            </w:r>
          </w:p>
        </w:tc>
      </w:tr>
    </w:tbl>
    <w:p w:rsidR="006A4F37" w:rsidRPr="004339D7" w:rsidRDefault="006A4F37" w:rsidP="00F7201D">
      <w:pPr>
        <w:contextualSpacing/>
        <w:rPr>
          <w:sz w:val="22"/>
          <w:szCs w:val="22"/>
        </w:rPr>
      </w:pPr>
    </w:p>
    <w:sectPr w:rsidR="006A4F37" w:rsidRPr="004339D7" w:rsidSect="00307FDB">
      <w:footerReference w:type="even" r:id="rId10"/>
      <w:footerReference w:type="default" r:id="rId11"/>
      <w:pgSz w:w="11907" w:h="16840" w:code="9"/>
      <w:pgMar w:top="794" w:right="794" w:bottom="568" w:left="993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F2" w:rsidRDefault="00A92DF2" w:rsidP="0081474C">
      <w:r>
        <w:separator/>
      </w:r>
    </w:p>
  </w:endnote>
  <w:endnote w:type="continuationSeparator" w:id="0">
    <w:p w:rsidR="00A92DF2" w:rsidRDefault="00A92DF2" w:rsidP="0081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CC" w:rsidRDefault="004779CC">
    <w:pPr>
      <w:pStyle w:val="af8"/>
      <w:framePr w:wrap="around" w:vAnchor="text" w:hAnchor="margin" w:xAlign="right" w:y="1"/>
      <w:rPr>
        <w:rStyle w:val="afa"/>
        <w:rFonts w:eastAsiaTheme="majorEastAsia"/>
      </w:rPr>
    </w:pPr>
    <w:r>
      <w:rPr>
        <w:rStyle w:val="afa"/>
        <w:rFonts w:eastAsiaTheme="majorEastAsia"/>
      </w:rPr>
      <w:fldChar w:fldCharType="begin"/>
    </w:r>
    <w:r>
      <w:rPr>
        <w:rStyle w:val="afa"/>
        <w:rFonts w:eastAsiaTheme="majorEastAsia"/>
      </w:rPr>
      <w:instrText xml:space="preserve">PAGE  </w:instrText>
    </w:r>
    <w:r>
      <w:rPr>
        <w:rStyle w:val="afa"/>
        <w:rFonts w:eastAsiaTheme="majorEastAsia"/>
      </w:rPr>
      <w:fldChar w:fldCharType="end"/>
    </w:r>
  </w:p>
  <w:p w:rsidR="004779CC" w:rsidRDefault="004779CC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CC" w:rsidRDefault="004779CC">
    <w:pPr>
      <w:pStyle w:val="af8"/>
      <w:framePr w:wrap="around" w:vAnchor="text" w:hAnchor="margin" w:xAlign="right" w:y="1"/>
      <w:rPr>
        <w:rStyle w:val="afa"/>
        <w:rFonts w:eastAsiaTheme="majorEastAsia"/>
      </w:rPr>
    </w:pPr>
    <w:r>
      <w:rPr>
        <w:rStyle w:val="afa"/>
        <w:rFonts w:eastAsiaTheme="majorEastAsia"/>
      </w:rPr>
      <w:fldChar w:fldCharType="begin"/>
    </w:r>
    <w:r>
      <w:rPr>
        <w:rStyle w:val="afa"/>
        <w:rFonts w:eastAsiaTheme="majorEastAsia"/>
      </w:rPr>
      <w:instrText xml:space="preserve">PAGE  </w:instrText>
    </w:r>
    <w:r>
      <w:rPr>
        <w:rStyle w:val="afa"/>
        <w:rFonts w:eastAsiaTheme="majorEastAsia"/>
      </w:rPr>
      <w:fldChar w:fldCharType="separate"/>
    </w:r>
    <w:r w:rsidR="004B638B">
      <w:rPr>
        <w:rStyle w:val="afa"/>
        <w:rFonts w:eastAsiaTheme="majorEastAsia"/>
        <w:noProof/>
      </w:rPr>
      <w:t>2</w:t>
    </w:r>
    <w:r>
      <w:rPr>
        <w:rStyle w:val="afa"/>
        <w:rFonts w:eastAsiaTheme="majorEastAsia"/>
      </w:rPr>
      <w:fldChar w:fldCharType="end"/>
    </w:r>
  </w:p>
  <w:p w:rsidR="004779CC" w:rsidRDefault="004779CC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F2" w:rsidRDefault="00A92DF2" w:rsidP="0081474C">
      <w:r>
        <w:separator/>
      </w:r>
    </w:p>
  </w:footnote>
  <w:footnote w:type="continuationSeparator" w:id="0">
    <w:p w:rsidR="00A92DF2" w:rsidRDefault="00A92DF2" w:rsidP="0081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605380"/>
    <w:lvl w:ilvl="0">
      <w:numFmt w:val="bullet"/>
      <w:lvlText w:val="*"/>
      <w:lvlJc w:val="left"/>
    </w:lvl>
  </w:abstractNum>
  <w:abstractNum w:abstractNumId="1">
    <w:nsid w:val="039F2275"/>
    <w:multiLevelType w:val="hybridMultilevel"/>
    <w:tmpl w:val="E0769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D7DE5"/>
    <w:multiLevelType w:val="hybridMultilevel"/>
    <w:tmpl w:val="CD32A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D41DD"/>
    <w:multiLevelType w:val="multilevel"/>
    <w:tmpl w:val="DA962C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1ACC36AB"/>
    <w:multiLevelType w:val="hybridMultilevel"/>
    <w:tmpl w:val="B7E0C5EE"/>
    <w:lvl w:ilvl="0" w:tplc="96A4B3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940CC4"/>
    <w:multiLevelType w:val="multilevel"/>
    <w:tmpl w:val="42565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A687FB0"/>
    <w:multiLevelType w:val="multilevel"/>
    <w:tmpl w:val="42565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5B759D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6970473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BE63865"/>
    <w:multiLevelType w:val="singleLevel"/>
    <w:tmpl w:val="5C520B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391520F"/>
    <w:multiLevelType w:val="multilevel"/>
    <w:tmpl w:val="42565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39311DD"/>
    <w:multiLevelType w:val="hybridMultilevel"/>
    <w:tmpl w:val="A7C8370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185598"/>
    <w:multiLevelType w:val="hybridMultilevel"/>
    <w:tmpl w:val="CD32A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53F2E"/>
    <w:multiLevelType w:val="hybridMultilevel"/>
    <w:tmpl w:val="36E8D1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B3412"/>
    <w:multiLevelType w:val="hybridMultilevel"/>
    <w:tmpl w:val="98A2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E7B58"/>
    <w:multiLevelType w:val="multilevel"/>
    <w:tmpl w:val="42565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4586F27"/>
    <w:multiLevelType w:val="singleLevel"/>
    <w:tmpl w:val="C12E9FAE"/>
    <w:lvl w:ilvl="0">
      <w:start w:val="14"/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hint="default"/>
      </w:rPr>
    </w:lvl>
  </w:abstractNum>
  <w:abstractNum w:abstractNumId="17">
    <w:nsid w:val="56A71897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C62640D"/>
    <w:multiLevelType w:val="hybridMultilevel"/>
    <w:tmpl w:val="20C0B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7609B"/>
    <w:multiLevelType w:val="hybridMultilevel"/>
    <w:tmpl w:val="E4FC3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70403F"/>
    <w:multiLevelType w:val="hybridMultilevel"/>
    <w:tmpl w:val="CD9EE3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6A9B15E4"/>
    <w:multiLevelType w:val="hybridMultilevel"/>
    <w:tmpl w:val="1DD83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076EE6"/>
    <w:multiLevelType w:val="multilevel"/>
    <w:tmpl w:val="F9C6C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55757F7"/>
    <w:multiLevelType w:val="singleLevel"/>
    <w:tmpl w:val="3EAA7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8"/>
  </w:num>
  <w:num w:numId="5">
    <w:abstractNumId w:val="22"/>
  </w:num>
  <w:num w:numId="6">
    <w:abstractNumId w:val="23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1"/>
  </w:num>
  <w:num w:numId="11">
    <w:abstractNumId w:val="4"/>
  </w:num>
  <w:num w:numId="12">
    <w:abstractNumId w:val="21"/>
  </w:num>
  <w:num w:numId="13">
    <w:abstractNumId w:val="20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8"/>
  </w:num>
  <w:num w:numId="16">
    <w:abstractNumId w:val="14"/>
  </w:num>
  <w:num w:numId="17">
    <w:abstractNumId w:val="13"/>
  </w:num>
  <w:num w:numId="18">
    <w:abstractNumId w:val="2"/>
  </w:num>
  <w:num w:numId="19">
    <w:abstractNumId w:val="1"/>
  </w:num>
  <w:num w:numId="20">
    <w:abstractNumId w:val="5"/>
  </w:num>
  <w:num w:numId="21">
    <w:abstractNumId w:val="15"/>
  </w:num>
  <w:num w:numId="22">
    <w:abstractNumId w:val="10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33"/>
    <w:rsid w:val="000312AC"/>
    <w:rsid w:val="000B6394"/>
    <w:rsid w:val="000F347D"/>
    <w:rsid w:val="000F4176"/>
    <w:rsid w:val="001154A0"/>
    <w:rsid w:val="00187EB0"/>
    <w:rsid w:val="001B2845"/>
    <w:rsid w:val="001B5DF1"/>
    <w:rsid w:val="001C2378"/>
    <w:rsid w:val="001E0B0B"/>
    <w:rsid w:val="002435F3"/>
    <w:rsid w:val="002454C3"/>
    <w:rsid w:val="00307FDB"/>
    <w:rsid w:val="00377A81"/>
    <w:rsid w:val="003E0D7A"/>
    <w:rsid w:val="003F5FCF"/>
    <w:rsid w:val="0041154B"/>
    <w:rsid w:val="004339D7"/>
    <w:rsid w:val="004779CC"/>
    <w:rsid w:val="004B638B"/>
    <w:rsid w:val="004D5533"/>
    <w:rsid w:val="0050270B"/>
    <w:rsid w:val="005D04E1"/>
    <w:rsid w:val="005D25E8"/>
    <w:rsid w:val="005E2DA2"/>
    <w:rsid w:val="005E45BC"/>
    <w:rsid w:val="00603F83"/>
    <w:rsid w:val="006264BA"/>
    <w:rsid w:val="00672EFC"/>
    <w:rsid w:val="006A4F37"/>
    <w:rsid w:val="006B5C9F"/>
    <w:rsid w:val="006B6681"/>
    <w:rsid w:val="006C3EE8"/>
    <w:rsid w:val="0074522A"/>
    <w:rsid w:val="00764EC5"/>
    <w:rsid w:val="007C600A"/>
    <w:rsid w:val="0081474C"/>
    <w:rsid w:val="00864496"/>
    <w:rsid w:val="0089257D"/>
    <w:rsid w:val="008936EB"/>
    <w:rsid w:val="00906BB4"/>
    <w:rsid w:val="00983CD4"/>
    <w:rsid w:val="00A73A9A"/>
    <w:rsid w:val="00A92DF2"/>
    <w:rsid w:val="00B00902"/>
    <w:rsid w:val="00B04283"/>
    <w:rsid w:val="00B14CBC"/>
    <w:rsid w:val="00B36B80"/>
    <w:rsid w:val="00B74848"/>
    <w:rsid w:val="00BA30C3"/>
    <w:rsid w:val="00BD2B81"/>
    <w:rsid w:val="00C2577D"/>
    <w:rsid w:val="00C73440"/>
    <w:rsid w:val="00CD71DD"/>
    <w:rsid w:val="00D064C2"/>
    <w:rsid w:val="00D642EC"/>
    <w:rsid w:val="00DB09C2"/>
    <w:rsid w:val="00DC3492"/>
    <w:rsid w:val="00E13E88"/>
    <w:rsid w:val="00E1799A"/>
    <w:rsid w:val="00E43899"/>
    <w:rsid w:val="00ED4EFB"/>
    <w:rsid w:val="00EF3A47"/>
    <w:rsid w:val="00F670F6"/>
    <w:rsid w:val="00F71EEA"/>
    <w:rsid w:val="00F7201D"/>
    <w:rsid w:val="00F7506E"/>
    <w:rsid w:val="00FA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D04E1"/>
    <w:pPr>
      <w:spacing w:before="480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D04E1"/>
    <w:pPr>
      <w:spacing w:before="200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D04E1"/>
    <w:pPr>
      <w:spacing w:before="200" w:line="271" w:lineRule="auto"/>
      <w:outlineLvl w:val="2"/>
    </w:pPr>
    <w:rPr>
      <w:rFonts w:asciiTheme="majorHAnsi" w:eastAsiaTheme="majorEastAsia" w:hAnsiTheme="majorHAnsi" w:cstheme="majorBidi"/>
      <w:bCs/>
    </w:rPr>
  </w:style>
  <w:style w:type="paragraph" w:styleId="4">
    <w:name w:val="heading 4"/>
    <w:basedOn w:val="a"/>
    <w:next w:val="a"/>
    <w:link w:val="40"/>
    <w:unhideWhenUsed/>
    <w:qFormat/>
    <w:rsid w:val="005D04E1"/>
    <w:pPr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5">
    <w:name w:val="heading 5"/>
    <w:basedOn w:val="a"/>
    <w:next w:val="a"/>
    <w:link w:val="50"/>
    <w:unhideWhenUsed/>
    <w:qFormat/>
    <w:rsid w:val="005D04E1"/>
    <w:pPr>
      <w:spacing w:before="200"/>
      <w:outlineLvl w:val="4"/>
    </w:pPr>
    <w:rPr>
      <w:rFonts w:asciiTheme="majorHAnsi" w:eastAsiaTheme="majorEastAsia" w:hAnsiTheme="majorHAnsi" w:cstheme="majorBidi"/>
      <w:bCs/>
      <w:color w:val="7F7F7F" w:themeColor="text1" w:themeTint="80"/>
    </w:rPr>
  </w:style>
  <w:style w:type="paragraph" w:styleId="6">
    <w:name w:val="heading 6"/>
    <w:basedOn w:val="a"/>
    <w:next w:val="a"/>
    <w:link w:val="60"/>
    <w:unhideWhenUsed/>
    <w:qFormat/>
    <w:rsid w:val="005D04E1"/>
    <w:pPr>
      <w:spacing w:line="271" w:lineRule="auto"/>
      <w:outlineLvl w:val="5"/>
    </w:pPr>
    <w:rPr>
      <w:rFonts w:asciiTheme="majorHAnsi" w:eastAsiaTheme="majorEastAsia" w:hAnsiTheme="majorHAnsi" w:cstheme="majorBidi"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4E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4E1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4E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4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5D04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5D04E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rsid w:val="005D04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rsid w:val="005D04E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rsid w:val="005D04E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D04E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D04E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04E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qFormat/>
    <w:rsid w:val="005D04E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5D04E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04E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D04E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D04E1"/>
    <w:rPr>
      <w:b/>
      <w:bCs/>
    </w:rPr>
  </w:style>
  <w:style w:type="character" w:styleId="a8">
    <w:name w:val="Emphasis"/>
    <w:uiPriority w:val="20"/>
    <w:qFormat/>
    <w:rsid w:val="005D04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D04E1"/>
  </w:style>
  <w:style w:type="paragraph" w:styleId="aa">
    <w:name w:val="List Paragraph"/>
    <w:basedOn w:val="a"/>
    <w:uiPriority w:val="34"/>
    <w:qFormat/>
    <w:rsid w:val="005D04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04E1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04E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D04E1"/>
    <w:pPr>
      <w:pBdr>
        <w:bottom w:val="single" w:sz="4" w:space="1" w:color="auto"/>
      </w:pBdr>
      <w:spacing w:before="200" w:after="280"/>
      <w:ind w:left="1008" w:right="1152"/>
      <w:jc w:val="both"/>
    </w:pPr>
    <w:rPr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D04E1"/>
    <w:rPr>
      <w:b/>
      <w:bCs/>
      <w:i/>
      <w:iCs/>
    </w:rPr>
  </w:style>
  <w:style w:type="character" w:styleId="ad">
    <w:name w:val="Subtle Emphasis"/>
    <w:uiPriority w:val="19"/>
    <w:qFormat/>
    <w:rsid w:val="005D04E1"/>
    <w:rPr>
      <w:i/>
      <w:iCs/>
    </w:rPr>
  </w:style>
  <w:style w:type="character" w:styleId="ae">
    <w:name w:val="Intense Emphasis"/>
    <w:uiPriority w:val="21"/>
    <w:qFormat/>
    <w:rsid w:val="005D04E1"/>
    <w:rPr>
      <w:b/>
      <w:bCs/>
    </w:rPr>
  </w:style>
  <w:style w:type="character" w:styleId="af">
    <w:name w:val="Subtle Reference"/>
    <w:uiPriority w:val="31"/>
    <w:qFormat/>
    <w:rsid w:val="005D04E1"/>
    <w:rPr>
      <w:smallCaps/>
    </w:rPr>
  </w:style>
  <w:style w:type="character" w:styleId="af0">
    <w:name w:val="Intense Reference"/>
    <w:uiPriority w:val="32"/>
    <w:qFormat/>
    <w:rsid w:val="005D04E1"/>
    <w:rPr>
      <w:smallCaps/>
      <w:spacing w:val="5"/>
      <w:u w:val="single"/>
    </w:rPr>
  </w:style>
  <w:style w:type="character" w:styleId="af1">
    <w:name w:val="Book Title"/>
    <w:uiPriority w:val="33"/>
    <w:qFormat/>
    <w:rsid w:val="005D04E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D04E1"/>
    <w:pPr>
      <w:outlineLvl w:val="9"/>
    </w:pPr>
  </w:style>
  <w:style w:type="paragraph" w:styleId="af3">
    <w:name w:val="Body Text"/>
    <w:basedOn w:val="a"/>
    <w:link w:val="af4"/>
    <w:rsid w:val="004D5533"/>
    <w:rPr>
      <w:b w:val="0"/>
      <w:sz w:val="20"/>
    </w:rPr>
  </w:style>
  <w:style w:type="character" w:customStyle="1" w:styleId="af4">
    <w:name w:val="Основной текст Знак"/>
    <w:basedOn w:val="a0"/>
    <w:link w:val="af3"/>
    <w:rsid w:val="004D553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23">
    <w:name w:val="Body Text 2"/>
    <w:basedOn w:val="a"/>
    <w:link w:val="24"/>
    <w:rsid w:val="004D5533"/>
    <w:rPr>
      <w:b w:val="0"/>
    </w:rPr>
  </w:style>
  <w:style w:type="character" w:customStyle="1" w:styleId="24">
    <w:name w:val="Основной текст 2 Знак"/>
    <w:basedOn w:val="a0"/>
    <w:link w:val="23"/>
    <w:rsid w:val="004D5533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5">
    <w:name w:val="Body Text Indent"/>
    <w:basedOn w:val="a"/>
    <w:link w:val="af6"/>
    <w:rsid w:val="004D5533"/>
    <w:pPr>
      <w:ind w:right="-477" w:firstLine="426"/>
      <w:jc w:val="both"/>
    </w:pPr>
    <w:rPr>
      <w:b w:val="0"/>
      <w:sz w:val="20"/>
    </w:rPr>
  </w:style>
  <w:style w:type="character" w:customStyle="1" w:styleId="af6">
    <w:name w:val="Основной текст с отступом Знак"/>
    <w:basedOn w:val="a0"/>
    <w:link w:val="af5"/>
    <w:rsid w:val="004D553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7">
    <w:name w:val="Block Text"/>
    <w:basedOn w:val="a"/>
    <w:rsid w:val="004D5533"/>
    <w:pPr>
      <w:ind w:left="426" w:right="-477"/>
      <w:jc w:val="both"/>
    </w:pPr>
    <w:rPr>
      <w:b w:val="0"/>
      <w:sz w:val="20"/>
    </w:rPr>
  </w:style>
  <w:style w:type="paragraph" w:styleId="31">
    <w:name w:val="Body Text 3"/>
    <w:basedOn w:val="a"/>
    <w:link w:val="32"/>
    <w:rsid w:val="004D5533"/>
    <w:pPr>
      <w:jc w:val="center"/>
    </w:pPr>
  </w:style>
  <w:style w:type="character" w:customStyle="1" w:styleId="32">
    <w:name w:val="Основной текст 3 Знак"/>
    <w:basedOn w:val="a0"/>
    <w:link w:val="31"/>
    <w:rsid w:val="004D5533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paragraph" w:styleId="af8">
    <w:name w:val="footer"/>
    <w:basedOn w:val="a"/>
    <w:link w:val="af9"/>
    <w:rsid w:val="004D553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4D5533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character" w:styleId="afa">
    <w:name w:val="page number"/>
    <w:basedOn w:val="a0"/>
    <w:rsid w:val="004D5533"/>
  </w:style>
  <w:style w:type="paragraph" w:styleId="afb">
    <w:name w:val="Balloon Text"/>
    <w:basedOn w:val="a"/>
    <w:link w:val="afc"/>
    <w:semiHidden/>
    <w:rsid w:val="004D553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4D5533"/>
    <w:rPr>
      <w:rFonts w:ascii="Tahoma" w:eastAsia="Times New Roman" w:hAnsi="Tahoma" w:cs="Tahoma"/>
      <w:b/>
      <w:sz w:val="16"/>
      <w:szCs w:val="16"/>
      <w:lang w:val="ru-RU" w:eastAsia="ru-RU" w:bidi="ar-SA"/>
    </w:rPr>
  </w:style>
  <w:style w:type="table" w:styleId="afd">
    <w:name w:val="Table Grid"/>
    <w:basedOn w:val="a1"/>
    <w:rsid w:val="004D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"/>
    <w:rsid w:val="000F347D"/>
    <w:pPr>
      <w:spacing w:before="100" w:beforeAutospacing="1" w:after="100" w:afterAutospacing="1"/>
    </w:pPr>
    <w:rPr>
      <w:b w:val="0"/>
      <w:szCs w:val="24"/>
    </w:rPr>
  </w:style>
  <w:style w:type="character" w:styleId="aff">
    <w:name w:val="Hyperlink"/>
    <w:basedOn w:val="a0"/>
    <w:uiPriority w:val="99"/>
    <w:unhideWhenUsed/>
    <w:rsid w:val="00F7201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33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D04E1"/>
    <w:pPr>
      <w:spacing w:before="480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D04E1"/>
    <w:pPr>
      <w:spacing w:before="200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D04E1"/>
    <w:pPr>
      <w:spacing w:before="200" w:line="271" w:lineRule="auto"/>
      <w:outlineLvl w:val="2"/>
    </w:pPr>
    <w:rPr>
      <w:rFonts w:asciiTheme="majorHAnsi" w:eastAsiaTheme="majorEastAsia" w:hAnsiTheme="majorHAnsi" w:cstheme="majorBidi"/>
      <w:bCs/>
    </w:rPr>
  </w:style>
  <w:style w:type="paragraph" w:styleId="4">
    <w:name w:val="heading 4"/>
    <w:basedOn w:val="a"/>
    <w:next w:val="a"/>
    <w:link w:val="40"/>
    <w:unhideWhenUsed/>
    <w:qFormat/>
    <w:rsid w:val="005D04E1"/>
    <w:pPr>
      <w:spacing w:before="20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5">
    <w:name w:val="heading 5"/>
    <w:basedOn w:val="a"/>
    <w:next w:val="a"/>
    <w:link w:val="50"/>
    <w:unhideWhenUsed/>
    <w:qFormat/>
    <w:rsid w:val="005D04E1"/>
    <w:pPr>
      <w:spacing w:before="200"/>
      <w:outlineLvl w:val="4"/>
    </w:pPr>
    <w:rPr>
      <w:rFonts w:asciiTheme="majorHAnsi" w:eastAsiaTheme="majorEastAsia" w:hAnsiTheme="majorHAnsi" w:cstheme="majorBidi"/>
      <w:bCs/>
      <w:color w:val="7F7F7F" w:themeColor="text1" w:themeTint="80"/>
    </w:rPr>
  </w:style>
  <w:style w:type="paragraph" w:styleId="6">
    <w:name w:val="heading 6"/>
    <w:basedOn w:val="a"/>
    <w:next w:val="a"/>
    <w:link w:val="60"/>
    <w:unhideWhenUsed/>
    <w:qFormat/>
    <w:rsid w:val="005D04E1"/>
    <w:pPr>
      <w:spacing w:line="271" w:lineRule="auto"/>
      <w:outlineLvl w:val="5"/>
    </w:pPr>
    <w:rPr>
      <w:rFonts w:asciiTheme="majorHAnsi" w:eastAsiaTheme="majorEastAsia" w:hAnsiTheme="majorHAnsi" w:cstheme="majorBidi"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4E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4E1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4E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4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5D04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5D04E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rsid w:val="005D04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rsid w:val="005D04E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rsid w:val="005D04E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D04E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D04E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04E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qFormat/>
    <w:rsid w:val="005D04E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5D04E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04E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D04E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D04E1"/>
    <w:rPr>
      <w:b/>
      <w:bCs/>
    </w:rPr>
  </w:style>
  <w:style w:type="character" w:styleId="a8">
    <w:name w:val="Emphasis"/>
    <w:uiPriority w:val="20"/>
    <w:qFormat/>
    <w:rsid w:val="005D04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D04E1"/>
  </w:style>
  <w:style w:type="paragraph" w:styleId="aa">
    <w:name w:val="List Paragraph"/>
    <w:basedOn w:val="a"/>
    <w:uiPriority w:val="34"/>
    <w:qFormat/>
    <w:rsid w:val="005D04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04E1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04E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D04E1"/>
    <w:pPr>
      <w:pBdr>
        <w:bottom w:val="single" w:sz="4" w:space="1" w:color="auto"/>
      </w:pBdr>
      <w:spacing w:before="200" w:after="280"/>
      <w:ind w:left="1008" w:right="1152"/>
      <w:jc w:val="both"/>
    </w:pPr>
    <w:rPr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D04E1"/>
    <w:rPr>
      <w:b/>
      <w:bCs/>
      <w:i/>
      <w:iCs/>
    </w:rPr>
  </w:style>
  <w:style w:type="character" w:styleId="ad">
    <w:name w:val="Subtle Emphasis"/>
    <w:uiPriority w:val="19"/>
    <w:qFormat/>
    <w:rsid w:val="005D04E1"/>
    <w:rPr>
      <w:i/>
      <w:iCs/>
    </w:rPr>
  </w:style>
  <w:style w:type="character" w:styleId="ae">
    <w:name w:val="Intense Emphasis"/>
    <w:uiPriority w:val="21"/>
    <w:qFormat/>
    <w:rsid w:val="005D04E1"/>
    <w:rPr>
      <w:b/>
      <w:bCs/>
    </w:rPr>
  </w:style>
  <w:style w:type="character" w:styleId="af">
    <w:name w:val="Subtle Reference"/>
    <w:uiPriority w:val="31"/>
    <w:qFormat/>
    <w:rsid w:val="005D04E1"/>
    <w:rPr>
      <w:smallCaps/>
    </w:rPr>
  </w:style>
  <w:style w:type="character" w:styleId="af0">
    <w:name w:val="Intense Reference"/>
    <w:uiPriority w:val="32"/>
    <w:qFormat/>
    <w:rsid w:val="005D04E1"/>
    <w:rPr>
      <w:smallCaps/>
      <w:spacing w:val="5"/>
      <w:u w:val="single"/>
    </w:rPr>
  </w:style>
  <w:style w:type="character" w:styleId="af1">
    <w:name w:val="Book Title"/>
    <w:uiPriority w:val="33"/>
    <w:qFormat/>
    <w:rsid w:val="005D04E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D04E1"/>
    <w:pPr>
      <w:outlineLvl w:val="9"/>
    </w:pPr>
  </w:style>
  <w:style w:type="paragraph" w:styleId="af3">
    <w:name w:val="Body Text"/>
    <w:basedOn w:val="a"/>
    <w:link w:val="af4"/>
    <w:rsid w:val="004D5533"/>
    <w:rPr>
      <w:b w:val="0"/>
      <w:sz w:val="20"/>
    </w:rPr>
  </w:style>
  <w:style w:type="character" w:customStyle="1" w:styleId="af4">
    <w:name w:val="Основной текст Знак"/>
    <w:basedOn w:val="a0"/>
    <w:link w:val="af3"/>
    <w:rsid w:val="004D553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23">
    <w:name w:val="Body Text 2"/>
    <w:basedOn w:val="a"/>
    <w:link w:val="24"/>
    <w:rsid w:val="004D5533"/>
    <w:rPr>
      <w:b w:val="0"/>
    </w:rPr>
  </w:style>
  <w:style w:type="character" w:customStyle="1" w:styleId="24">
    <w:name w:val="Основной текст 2 Знак"/>
    <w:basedOn w:val="a0"/>
    <w:link w:val="23"/>
    <w:rsid w:val="004D5533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5">
    <w:name w:val="Body Text Indent"/>
    <w:basedOn w:val="a"/>
    <w:link w:val="af6"/>
    <w:rsid w:val="004D5533"/>
    <w:pPr>
      <w:ind w:right="-477" w:firstLine="426"/>
      <w:jc w:val="both"/>
    </w:pPr>
    <w:rPr>
      <w:b w:val="0"/>
      <w:sz w:val="20"/>
    </w:rPr>
  </w:style>
  <w:style w:type="character" w:customStyle="1" w:styleId="af6">
    <w:name w:val="Основной текст с отступом Знак"/>
    <w:basedOn w:val="a0"/>
    <w:link w:val="af5"/>
    <w:rsid w:val="004D553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7">
    <w:name w:val="Block Text"/>
    <w:basedOn w:val="a"/>
    <w:rsid w:val="004D5533"/>
    <w:pPr>
      <w:ind w:left="426" w:right="-477"/>
      <w:jc w:val="both"/>
    </w:pPr>
    <w:rPr>
      <w:b w:val="0"/>
      <w:sz w:val="20"/>
    </w:rPr>
  </w:style>
  <w:style w:type="paragraph" w:styleId="31">
    <w:name w:val="Body Text 3"/>
    <w:basedOn w:val="a"/>
    <w:link w:val="32"/>
    <w:rsid w:val="004D5533"/>
    <w:pPr>
      <w:jc w:val="center"/>
    </w:pPr>
  </w:style>
  <w:style w:type="character" w:customStyle="1" w:styleId="32">
    <w:name w:val="Основной текст 3 Знак"/>
    <w:basedOn w:val="a0"/>
    <w:link w:val="31"/>
    <w:rsid w:val="004D5533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paragraph" w:styleId="af8">
    <w:name w:val="footer"/>
    <w:basedOn w:val="a"/>
    <w:link w:val="af9"/>
    <w:rsid w:val="004D553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4D5533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character" w:styleId="afa">
    <w:name w:val="page number"/>
    <w:basedOn w:val="a0"/>
    <w:rsid w:val="004D5533"/>
  </w:style>
  <w:style w:type="paragraph" w:styleId="afb">
    <w:name w:val="Balloon Text"/>
    <w:basedOn w:val="a"/>
    <w:link w:val="afc"/>
    <w:semiHidden/>
    <w:rsid w:val="004D5533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4D5533"/>
    <w:rPr>
      <w:rFonts w:ascii="Tahoma" w:eastAsia="Times New Roman" w:hAnsi="Tahoma" w:cs="Tahoma"/>
      <w:b/>
      <w:sz w:val="16"/>
      <w:szCs w:val="16"/>
      <w:lang w:val="ru-RU" w:eastAsia="ru-RU" w:bidi="ar-SA"/>
    </w:rPr>
  </w:style>
  <w:style w:type="table" w:styleId="afd">
    <w:name w:val="Table Grid"/>
    <w:basedOn w:val="a1"/>
    <w:rsid w:val="004D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"/>
    <w:rsid w:val="000F347D"/>
    <w:pPr>
      <w:spacing w:before="100" w:beforeAutospacing="1" w:after="100" w:afterAutospacing="1"/>
    </w:pPr>
    <w:rPr>
      <w:b w:val="0"/>
      <w:szCs w:val="24"/>
    </w:rPr>
  </w:style>
  <w:style w:type="character" w:styleId="aff">
    <w:name w:val="Hyperlink"/>
    <w:basedOn w:val="a0"/>
    <w:uiPriority w:val="99"/>
    <w:unhideWhenUsed/>
    <w:rsid w:val="00F7201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3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chta_energet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8368-0239-4FE6-8027-A40E5D17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Экономист</cp:lastModifiedBy>
  <cp:revision>6</cp:revision>
  <cp:lastPrinted>2022-05-24T13:50:00Z</cp:lastPrinted>
  <dcterms:created xsi:type="dcterms:W3CDTF">2022-05-23T14:37:00Z</dcterms:created>
  <dcterms:modified xsi:type="dcterms:W3CDTF">2022-06-13T12:36:00Z</dcterms:modified>
</cp:coreProperties>
</file>